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697ABA" w14:textId="22D3EAE9" w:rsidR="0046054E" w:rsidRPr="0046054E" w:rsidRDefault="0046054E" w:rsidP="0046054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46054E">
        <w:rPr>
          <w:rFonts w:ascii="Times New Roman" w:hAnsi="Times New Roman" w:cs="Times New Roman"/>
          <w:b/>
          <w:bCs/>
          <w:sz w:val="24"/>
          <w:szCs w:val="24"/>
          <w:lang w:val="en-GB"/>
        </w:rPr>
        <w:t>New UNESCO Report shows extent of global inequalities in education and calls for greater inclusion as schools re-open</w:t>
      </w:r>
    </w:p>
    <w:p w14:paraId="36E7A00C" w14:textId="143F37CC" w:rsidR="0046054E" w:rsidRPr="0046054E" w:rsidRDefault="0046054E" w:rsidP="0046054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GB"/>
        </w:rPr>
      </w:pPr>
      <w:r w:rsidRPr="0046054E">
        <w:rPr>
          <w:rFonts w:ascii="Times New Roman" w:hAnsi="Times New Roman" w:cs="Times New Roman"/>
          <w:i/>
          <w:iCs/>
          <w:sz w:val="24"/>
          <w:szCs w:val="24"/>
          <w:lang w:val="en-GB"/>
        </w:rPr>
        <w:t>O</w:t>
      </w:r>
      <w:r w:rsidRPr="0046054E">
        <w:rPr>
          <w:rFonts w:ascii="Times New Roman" w:hAnsi="Times New Roman" w:cs="Times New Roman"/>
          <w:i/>
          <w:iCs/>
          <w:sz w:val="24"/>
          <w:szCs w:val="24"/>
          <w:lang w:val="en-GB"/>
        </w:rPr>
        <w:t>nly around a quarter of countries</w:t>
      </w:r>
      <w:r w:rsidRPr="0046054E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in Latin America and the Caribbean</w:t>
      </w:r>
      <w:r w:rsidRPr="0046054E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have inclusive education laws </w:t>
      </w:r>
      <w:r w:rsidRPr="0046054E">
        <w:rPr>
          <w:rFonts w:ascii="Times New Roman" w:hAnsi="Times New Roman" w:cs="Times New Roman"/>
          <w:i/>
          <w:iCs/>
          <w:sz w:val="24"/>
          <w:szCs w:val="24"/>
          <w:lang w:val="en-GB" w:eastAsia="ja-JP"/>
        </w:rPr>
        <w:t>covering all learners.</w:t>
      </w:r>
    </w:p>
    <w:p w14:paraId="458385AD" w14:textId="77777777" w:rsidR="00AB437F" w:rsidRPr="0046054E" w:rsidRDefault="00AB437F" w:rsidP="0046054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5F98DE62" w14:textId="71983356" w:rsidR="001A7E9A" w:rsidRPr="0046054E" w:rsidRDefault="00EA769E" w:rsidP="001F73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 w:eastAsia="ja-JP"/>
        </w:rPr>
      </w:pPr>
      <w:r w:rsidRPr="0046054E">
        <w:rPr>
          <w:rFonts w:ascii="Times New Roman" w:hAnsi="Times New Roman" w:cs="Times New Roman"/>
          <w:b/>
          <w:bCs/>
          <w:sz w:val="24"/>
          <w:szCs w:val="24"/>
          <w:lang w:val="en-GB"/>
        </w:rPr>
        <w:t>Paris</w:t>
      </w:r>
      <w:r w:rsidR="00DA47C0" w:rsidRPr="0046054E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, </w:t>
      </w:r>
      <w:r w:rsidR="00887319" w:rsidRPr="0046054E">
        <w:rPr>
          <w:rFonts w:ascii="Times New Roman" w:hAnsi="Times New Roman" w:cs="Times New Roman"/>
          <w:b/>
          <w:bCs/>
          <w:sz w:val="24"/>
          <w:szCs w:val="24"/>
          <w:lang w:val="en-GB"/>
        </w:rPr>
        <w:t>June 23</w:t>
      </w:r>
      <w:r w:rsidR="00DA47C0" w:rsidRPr="0046054E">
        <w:rPr>
          <w:rFonts w:ascii="Times New Roman" w:hAnsi="Times New Roman" w:cs="Times New Roman"/>
          <w:b/>
          <w:bCs/>
          <w:sz w:val="24"/>
          <w:szCs w:val="24"/>
          <w:lang w:val="en-GB"/>
        </w:rPr>
        <w:t>, 2020</w:t>
      </w:r>
      <w:r w:rsidR="00DA47C0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–</w:t>
      </w:r>
      <w:r w:rsidR="00A86203" w:rsidRPr="0046054E">
        <w:rPr>
          <w:rFonts w:ascii="Times New Roman" w:hAnsi="Times New Roman" w:cs="Times New Roman"/>
          <w:sz w:val="24"/>
          <w:szCs w:val="24"/>
          <w:lang w:val="en-GB"/>
        </w:rPr>
        <w:t>A new report published today by UNESCO shows the extent of exclusion in education now further exacerbated by Covid-19.</w:t>
      </w:r>
      <w:r w:rsidR="00277029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2D2B68" w:rsidRPr="0046054E">
        <w:rPr>
          <w:rFonts w:ascii="Times New Roman" w:hAnsi="Times New Roman" w:cs="Times New Roman"/>
          <w:sz w:val="24"/>
          <w:szCs w:val="24"/>
          <w:lang w:val="en-GB"/>
        </w:rPr>
        <w:t>In the region, only around a quarter of countries</w:t>
      </w:r>
      <w:r w:rsidR="003E6DB8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9F628A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have inclusive education laws </w:t>
      </w:r>
      <w:r w:rsidR="009F628A" w:rsidRPr="0046054E">
        <w:rPr>
          <w:rFonts w:ascii="Times New Roman" w:hAnsi="Times New Roman" w:cs="Times New Roman"/>
          <w:sz w:val="24"/>
          <w:szCs w:val="24"/>
          <w:lang w:val="en-GB" w:eastAsia="ja-JP"/>
        </w:rPr>
        <w:t xml:space="preserve">covering all learners. </w:t>
      </w:r>
      <w:r w:rsidR="003E6DB8" w:rsidRPr="0046054E">
        <w:rPr>
          <w:rFonts w:ascii="Times New Roman" w:hAnsi="Times New Roman" w:cs="Times New Roman"/>
          <w:sz w:val="24"/>
          <w:szCs w:val="24"/>
          <w:lang w:val="en-GB"/>
        </w:rPr>
        <w:t>T</w:t>
      </w:r>
      <w:r w:rsidR="00964A85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he 2020 Global Education Monitoring </w:t>
      </w:r>
      <w:r w:rsidR="00CA67B1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(GEM) </w:t>
      </w:r>
      <w:r w:rsidR="00964A85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Report </w:t>
      </w:r>
      <w:r w:rsidR="009F628A" w:rsidRPr="0046054E">
        <w:rPr>
          <w:rFonts w:ascii="Times New Roman" w:hAnsi="Times New Roman" w:cs="Times New Roman"/>
          <w:sz w:val="24"/>
          <w:szCs w:val="24"/>
          <w:lang w:val="en-GB"/>
        </w:rPr>
        <w:t>shows that</w:t>
      </w:r>
      <w:r w:rsidR="003E6DB8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inequalities will have deepened during the pandemic:</w:t>
      </w:r>
      <w:r w:rsidR="009F628A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46054E" w:rsidRPr="0046054E">
        <w:rPr>
          <w:rFonts w:ascii="Times New Roman" w:hAnsi="Times New Roman" w:cs="Times New Roman"/>
          <w:sz w:val="24"/>
          <w:szCs w:val="24"/>
          <w:lang w:val="en-GB"/>
        </w:rPr>
        <w:t>40%</w:t>
      </w:r>
      <w:r w:rsidR="009F628A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of countries </w:t>
      </w:r>
      <w:r w:rsidR="0046054E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worldwide </w:t>
      </w:r>
      <w:r w:rsidR="009F628A" w:rsidRPr="0046054E">
        <w:rPr>
          <w:rFonts w:ascii="Times New Roman" w:hAnsi="Times New Roman" w:cs="Times New Roman"/>
          <w:sz w:val="24"/>
          <w:szCs w:val="24"/>
          <w:lang w:val="en-GB"/>
        </w:rPr>
        <w:t>have not supported learners at risk</w:t>
      </w:r>
      <w:r w:rsidR="003E6DB8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during the crisis</w:t>
      </w:r>
      <w:r w:rsidR="009F628A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. It </w:t>
      </w:r>
      <w:r w:rsidR="004F6DFE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calls on </w:t>
      </w:r>
      <w:r w:rsidR="00AB437F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the region </w:t>
      </w:r>
      <w:r w:rsidR="004F6DFE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to </w:t>
      </w:r>
      <w:r w:rsidR="001A7E9A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foster more resilient and equal societies by </w:t>
      </w:r>
      <w:r w:rsidR="004F6DFE" w:rsidRPr="0046054E">
        <w:rPr>
          <w:rFonts w:ascii="Times New Roman" w:hAnsi="Times New Roman" w:cs="Times New Roman"/>
          <w:sz w:val="24"/>
          <w:szCs w:val="24"/>
          <w:lang w:val="en-GB"/>
        </w:rPr>
        <w:t>concentrat</w:t>
      </w:r>
      <w:r w:rsidR="001A7E9A" w:rsidRPr="0046054E">
        <w:rPr>
          <w:rFonts w:ascii="Times New Roman" w:hAnsi="Times New Roman" w:cs="Times New Roman"/>
          <w:sz w:val="24"/>
          <w:szCs w:val="24"/>
          <w:lang w:val="en-GB"/>
        </w:rPr>
        <w:t>ing</w:t>
      </w:r>
      <w:r w:rsidR="004F6DFE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on those being left behind</w:t>
      </w:r>
      <w:r w:rsidR="001A7E9A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as </w:t>
      </w:r>
      <w:proofErr w:type="gramStart"/>
      <w:r w:rsidR="001A7E9A" w:rsidRPr="0046054E">
        <w:rPr>
          <w:rFonts w:ascii="Times New Roman" w:hAnsi="Times New Roman" w:cs="Times New Roman"/>
          <w:sz w:val="24"/>
          <w:szCs w:val="24"/>
          <w:lang w:val="en-GB"/>
        </w:rPr>
        <w:t>schools</w:t>
      </w:r>
      <w:proofErr w:type="gramEnd"/>
      <w:r w:rsidR="001A7E9A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re-group.</w:t>
      </w:r>
      <w:r w:rsidR="009F628A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14:paraId="1363EA1C" w14:textId="77777777" w:rsidR="00FA1197" w:rsidRPr="0046054E" w:rsidRDefault="00FA1197" w:rsidP="001F73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55194301" w14:textId="77777777" w:rsidR="0046054E" w:rsidRPr="0046054E" w:rsidRDefault="0046054E" w:rsidP="004605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“To rise to the challenges of our time, a move towards more inclusive education is imperative”, said the Director-General of UNESCO, Audrey </w:t>
      </w:r>
      <w:proofErr w:type="spellStart"/>
      <w:r w:rsidRPr="0046054E">
        <w:rPr>
          <w:rFonts w:ascii="Times New Roman" w:hAnsi="Times New Roman" w:cs="Times New Roman"/>
          <w:sz w:val="24"/>
          <w:szCs w:val="24"/>
          <w:lang w:val="en-GB"/>
        </w:rPr>
        <w:t>Azoulay</w:t>
      </w:r>
      <w:proofErr w:type="spellEnd"/>
      <w:r w:rsidRPr="0046054E">
        <w:rPr>
          <w:rFonts w:ascii="Times New Roman" w:hAnsi="Times New Roman" w:cs="Times New Roman"/>
          <w:sz w:val="24"/>
          <w:szCs w:val="24"/>
          <w:lang w:val="en-GB"/>
        </w:rPr>
        <w:t>. “Rethinking the future of education is all the more important following the Covid-19 pandemic, which further widened and put a spotlight on inequalities. Failure to act will hinder the progress of societies.”   </w:t>
      </w:r>
    </w:p>
    <w:p w14:paraId="03544774" w14:textId="1BDCC868" w:rsidR="008F4D1C" w:rsidRPr="0046054E" w:rsidRDefault="008F4D1C" w:rsidP="001F739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4702C850" w14:textId="405A422F" w:rsidR="009F628A" w:rsidRPr="0046054E" w:rsidRDefault="00445249" w:rsidP="001F73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6054E">
        <w:rPr>
          <w:rFonts w:ascii="Times New Roman" w:hAnsi="Times New Roman" w:cs="Times New Roman"/>
          <w:b/>
          <w:bCs/>
          <w:sz w:val="24"/>
          <w:szCs w:val="24"/>
          <w:lang w:val="en-GB"/>
        </w:rPr>
        <w:t>Exclusion is p</w:t>
      </w:r>
      <w:r w:rsidR="008F4D1C" w:rsidRPr="0046054E">
        <w:rPr>
          <w:rFonts w:ascii="Times New Roman" w:hAnsi="Times New Roman" w:cs="Times New Roman"/>
          <w:b/>
          <w:bCs/>
          <w:sz w:val="24"/>
          <w:szCs w:val="24"/>
          <w:lang w:val="en-GB"/>
        </w:rPr>
        <w:t>ersisten</w:t>
      </w:r>
      <w:r w:rsidRPr="0046054E">
        <w:rPr>
          <w:rFonts w:ascii="Times New Roman" w:hAnsi="Times New Roman" w:cs="Times New Roman"/>
          <w:b/>
          <w:bCs/>
          <w:sz w:val="24"/>
          <w:szCs w:val="24"/>
          <w:lang w:val="en-GB"/>
        </w:rPr>
        <w:t>t</w:t>
      </w:r>
      <w:r w:rsidR="008F4D1C" w:rsidRPr="0046054E">
        <w:rPr>
          <w:rFonts w:ascii="Times New Roman" w:hAnsi="Times New Roman" w:cs="Times New Roman"/>
          <w:b/>
          <w:bCs/>
          <w:sz w:val="24"/>
          <w:szCs w:val="24"/>
          <w:lang w:val="en-GB"/>
        </w:rPr>
        <w:t>:</w:t>
      </w:r>
      <w:r w:rsidR="008F4D1C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This year’s Report, </w:t>
      </w:r>
      <w:r w:rsidR="008F4D1C" w:rsidRPr="0046054E">
        <w:rPr>
          <w:rFonts w:ascii="Times New Roman" w:hAnsi="Times New Roman" w:cs="Times New Roman"/>
          <w:i/>
          <w:iCs/>
          <w:sz w:val="24"/>
          <w:szCs w:val="24"/>
          <w:lang w:val="en-GB"/>
        </w:rPr>
        <w:t>All Means All,</w:t>
      </w:r>
      <w:r w:rsidR="008F4D1C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is the fourth in the GEM Report annual series, which monitors progress across </w:t>
      </w:r>
      <w:r w:rsidR="005F058C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209 </w:t>
      </w:r>
      <w:r w:rsidR="008F4D1C" w:rsidRPr="0046054E">
        <w:rPr>
          <w:rFonts w:ascii="Times New Roman" w:hAnsi="Times New Roman" w:cs="Times New Roman"/>
          <w:sz w:val="24"/>
          <w:szCs w:val="24"/>
          <w:lang w:val="en-GB"/>
        </w:rPr>
        <w:t>countries towards the education targets in the</w:t>
      </w:r>
      <w:r w:rsidR="001639D6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Agenda 2030 for Sustainable Development</w:t>
      </w:r>
      <w:r w:rsidR="008F4D1C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9F628A" w:rsidRPr="0046054E">
        <w:rPr>
          <w:rFonts w:ascii="Times New Roman" w:hAnsi="Times New Roman" w:cs="Times New Roman"/>
          <w:sz w:val="24"/>
          <w:szCs w:val="24"/>
          <w:lang w:val="en-GB"/>
        </w:rPr>
        <w:t>It will be followed by a regional report for Latin America and the Caribbean this October</w:t>
      </w:r>
      <w:r w:rsidR="0046054E" w:rsidRPr="0046054E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631244DB" w14:textId="77777777" w:rsidR="001F7393" w:rsidRPr="0046054E" w:rsidRDefault="001F7393" w:rsidP="001F73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076D8013" w14:textId="55DA63B2" w:rsidR="009F628A" w:rsidRPr="0046054E" w:rsidRDefault="003E6DB8" w:rsidP="001F73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The education crisis during </w:t>
      </w:r>
      <w:r w:rsidR="009F628A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Covid-19 </w:t>
      </w:r>
      <w:r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was </w:t>
      </w:r>
      <w:r w:rsidR="009F628A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fuelled by deep pre-existing inequalities. </w:t>
      </w:r>
      <w:r w:rsidRPr="0046054E">
        <w:rPr>
          <w:rFonts w:ascii="Times New Roman" w:hAnsi="Times New Roman" w:cs="Times New Roman"/>
          <w:sz w:val="24"/>
          <w:szCs w:val="24"/>
          <w:lang w:val="en-GB"/>
        </w:rPr>
        <w:t>Even before the pandemic, a</w:t>
      </w:r>
      <w:r w:rsidR="00512D8D" w:rsidRPr="0046054E">
        <w:rPr>
          <w:rFonts w:ascii="Times New Roman" w:hAnsi="Times New Roman" w:cs="Times New Roman"/>
          <w:sz w:val="24"/>
          <w:szCs w:val="24"/>
          <w:lang w:val="en-GB"/>
        </w:rPr>
        <w:t>lmost 12 million</w:t>
      </w:r>
      <w:r w:rsidR="009367C4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8F4D1C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children and youth </w:t>
      </w:r>
      <w:r w:rsidR="0096191D" w:rsidRPr="0046054E">
        <w:rPr>
          <w:rFonts w:ascii="Times New Roman" w:hAnsi="Times New Roman" w:cs="Times New Roman"/>
          <w:sz w:val="24"/>
          <w:szCs w:val="24"/>
          <w:lang w:val="en-GB"/>
        </w:rPr>
        <w:t>we</w:t>
      </w:r>
      <w:r w:rsidR="008F4D1C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re </w:t>
      </w:r>
      <w:r w:rsidR="00512D8D" w:rsidRPr="0046054E">
        <w:rPr>
          <w:rFonts w:ascii="Times New Roman" w:hAnsi="Times New Roman" w:cs="Times New Roman"/>
          <w:sz w:val="24"/>
          <w:szCs w:val="24"/>
          <w:lang w:val="en-GB"/>
        </w:rPr>
        <w:t>excluded from education</w:t>
      </w:r>
      <w:r w:rsidR="009F628A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in Latin America and the Caribbean</w:t>
      </w:r>
      <w:r w:rsidR="008F4D1C" w:rsidRPr="0046054E">
        <w:rPr>
          <w:rFonts w:ascii="Times New Roman" w:hAnsi="Times New Roman" w:cs="Times New Roman"/>
          <w:sz w:val="24"/>
          <w:szCs w:val="24"/>
          <w:lang w:val="en-GB"/>
        </w:rPr>
        <w:t>, with poverty the main constraint to access.</w:t>
      </w:r>
      <w:r w:rsidR="00AB7692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14:paraId="4594C739" w14:textId="77777777" w:rsidR="001F7393" w:rsidRPr="0046054E" w:rsidRDefault="001F7393" w:rsidP="001F73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01BFFE1B" w14:textId="362F793C" w:rsidR="00B103E5" w:rsidRPr="0046054E" w:rsidRDefault="007206A9" w:rsidP="001F73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6054E">
        <w:rPr>
          <w:rFonts w:ascii="Times New Roman" w:hAnsi="Times New Roman" w:cs="Times New Roman"/>
          <w:sz w:val="24"/>
          <w:szCs w:val="24"/>
          <w:lang w:val="en-GB"/>
        </w:rPr>
        <w:t>Education systems are not adapting to students needs</w:t>
      </w:r>
      <w:r w:rsidR="00D52510" w:rsidRPr="0046054E">
        <w:rPr>
          <w:rFonts w:ascii="Times New Roman" w:hAnsi="Times New Roman" w:cs="Times New Roman"/>
          <w:sz w:val="24"/>
          <w:szCs w:val="24"/>
          <w:lang w:val="en-GB"/>
        </w:rPr>
        <w:t>,</w:t>
      </w:r>
      <w:r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leaving </w:t>
      </w:r>
      <w:r w:rsidR="001B0FD3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one in </w:t>
      </w:r>
      <w:r w:rsidR="00D52510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four </w:t>
      </w:r>
      <w:r w:rsidR="001B0FD3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15-year-old students </w:t>
      </w:r>
      <w:r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globally </w:t>
      </w:r>
      <w:r w:rsidR="001B0FD3" w:rsidRPr="0046054E">
        <w:rPr>
          <w:rFonts w:ascii="Times New Roman" w:hAnsi="Times New Roman" w:cs="Times New Roman"/>
          <w:sz w:val="24"/>
          <w:szCs w:val="24"/>
          <w:lang w:val="en-GB"/>
        </w:rPr>
        <w:t>report</w:t>
      </w:r>
      <w:r w:rsidRPr="0046054E">
        <w:rPr>
          <w:rFonts w:ascii="Times New Roman" w:hAnsi="Times New Roman" w:cs="Times New Roman"/>
          <w:sz w:val="24"/>
          <w:szCs w:val="24"/>
          <w:lang w:val="en-GB"/>
        </w:rPr>
        <w:t>ing</w:t>
      </w:r>
      <w:r w:rsidR="001B0FD3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feeling like outsiders at school; rising to above 30% in the Dominican Republic. </w:t>
      </w:r>
      <w:r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The region is one of the most linguistically diverse in the world, but </w:t>
      </w:r>
      <w:r w:rsidR="003E6DB8" w:rsidRPr="0046054E">
        <w:rPr>
          <w:rFonts w:ascii="Times New Roman" w:hAnsi="Times New Roman" w:cs="Times New Roman"/>
          <w:sz w:val="24"/>
          <w:szCs w:val="24"/>
          <w:lang w:val="en-GB"/>
        </w:rPr>
        <w:t>education systems do not always reflect this</w:t>
      </w:r>
      <w:r w:rsidR="001B0FD3" w:rsidRPr="0046054E">
        <w:rPr>
          <w:rFonts w:ascii="Times New Roman" w:hAnsi="Times New Roman" w:cs="Times New Roman"/>
          <w:sz w:val="24"/>
          <w:szCs w:val="24"/>
          <w:lang w:val="en-GB"/>
        </w:rPr>
        <w:t>: In grade 3, students who do not speak the language of the test are 3 times less likely to be able to read a story</w:t>
      </w:r>
      <w:r w:rsidRPr="0046054E"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6E1A34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6E1A34" w:rsidRPr="0046054E">
        <w:rPr>
          <w:rFonts w:ascii="Times New Roman" w:hAnsi="Times New Roman" w:cs="Times New Roman"/>
          <w:sz w:val="24"/>
          <w:szCs w:val="24"/>
          <w:lang w:val="el-GR"/>
        </w:rPr>
        <w:t>Ι</w:t>
      </w:r>
      <w:r w:rsidR="006E1A34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n Brazil, Mexico and Peru, </w:t>
      </w:r>
      <w:r w:rsidR="006E1A34" w:rsidRPr="0046054E">
        <w:rPr>
          <w:rFonts w:ascii="Times New Roman" w:hAnsi="Times New Roman" w:cs="Times New Roman"/>
          <w:sz w:val="24"/>
          <w:szCs w:val="24"/>
          <w:lang w:val="en-US"/>
        </w:rPr>
        <w:t xml:space="preserve">there is </w:t>
      </w:r>
      <w:r w:rsidR="006E1A34" w:rsidRPr="0046054E">
        <w:rPr>
          <w:rFonts w:ascii="Times New Roman" w:hAnsi="Times New Roman" w:cs="Times New Roman"/>
          <w:sz w:val="24"/>
          <w:szCs w:val="24"/>
          <w:lang w:val="en-GB"/>
        </w:rPr>
        <w:t>persistent inequality by indigenous background, even after controlling for social class.</w:t>
      </w:r>
    </w:p>
    <w:p w14:paraId="122F4BE0" w14:textId="77777777" w:rsidR="001F7393" w:rsidRPr="0046054E" w:rsidRDefault="001F7393" w:rsidP="001F73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6DFDCB91" w14:textId="77777777" w:rsidR="00445249" w:rsidRPr="0046054E" w:rsidRDefault="00445249" w:rsidP="00445249">
      <w:pPr>
        <w:pStyle w:val="Bullet"/>
        <w:numPr>
          <w:ilvl w:val="0"/>
          <w:numId w:val="0"/>
        </w:numPr>
      </w:pPr>
      <w:r w:rsidRPr="0046054E">
        <w:rPr>
          <w:rFonts w:eastAsiaTheme="minorHAnsi"/>
        </w:rPr>
        <w:t xml:space="preserve">Socio-economic segregation is also persistent: half the students in Chile and Mexico would have to be reassigned schools to achieve a uniform socio-economic mixture. And data from the region suggest that segregation by ethnic origin is even more widespread than segregation by socio-economic status. </w:t>
      </w:r>
    </w:p>
    <w:p w14:paraId="3C775A8F" w14:textId="77777777" w:rsidR="00445249" w:rsidRPr="0046054E" w:rsidRDefault="00445249" w:rsidP="0044524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4C30FFB7" w14:textId="61A9E2F5" w:rsidR="00D1538D" w:rsidRPr="0046054E" w:rsidRDefault="00445249" w:rsidP="00AA7B4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6054E">
        <w:rPr>
          <w:rFonts w:ascii="Times New Roman" w:hAnsi="Times New Roman" w:cs="Times New Roman"/>
          <w:b/>
          <w:bCs/>
          <w:sz w:val="24"/>
          <w:szCs w:val="24"/>
          <w:lang w:val="en-GB"/>
        </w:rPr>
        <w:t>Exclusion can be very blatant.</w:t>
      </w:r>
      <w:r w:rsidR="008F4D1C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8D4FB6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Alongside today’s new Report, </w:t>
      </w:r>
      <w:r w:rsidR="003E6636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the GEM Report </w:t>
      </w:r>
      <w:r w:rsidR="008D4FB6" w:rsidRPr="0046054E">
        <w:rPr>
          <w:rFonts w:ascii="Times New Roman" w:hAnsi="Times New Roman" w:cs="Times New Roman"/>
          <w:sz w:val="24"/>
          <w:szCs w:val="24"/>
          <w:lang w:val="en-GB"/>
        </w:rPr>
        <w:t>has launched</w:t>
      </w:r>
      <w:r w:rsidR="002F71AA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a new </w:t>
      </w:r>
      <w:r w:rsidR="00BE1AF7" w:rsidRPr="0046054E">
        <w:rPr>
          <w:rFonts w:ascii="Times New Roman" w:hAnsi="Times New Roman" w:cs="Times New Roman"/>
          <w:sz w:val="24"/>
          <w:szCs w:val="24"/>
          <w:lang w:val="en-GB"/>
        </w:rPr>
        <w:t>website</w:t>
      </w:r>
      <w:r w:rsidR="002F71AA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hyperlink r:id="rId9" w:history="1">
        <w:r w:rsidR="006D7531" w:rsidRPr="0046054E">
          <w:rPr>
            <w:rStyle w:val="Hyperlink"/>
            <w:rFonts w:ascii="Times New Roman" w:hAnsi="Times New Roman" w:cs="Times New Roman"/>
            <w:sz w:val="24"/>
            <w:szCs w:val="24"/>
            <w:lang w:val="en-GB"/>
          </w:rPr>
          <w:t>PEER</w:t>
        </w:r>
      </w:hyperlink>
      <w:r w:rsidR="0046054E" w:rsidRPr="0046054E">
        <w:rPr>
          <w:rStyle w:val="Hyperlink"/>
          <w:rFonts w:ascii="Times New Roman" w:hAnsi="Times New Roman" w:cs="Times New Roman"/>
          <w:sz w:val="24"/>
          <w:szCs w:val="24"/>
          <w:lang w:val="en-GB"/>
        </w:rPr>
        <w:t>*</w:t>
      </w:r>
      <w:r w:rsidR="001E3B05" w:rsidRPr="0046054E">
        <w:rPr>
          <w:rFonts w:ascii="Times New Roman" w:hAnsi="Times New Roman" w:cs="Times New Roman"/>
          <w:sz w:val="24"/>
          <w:szCs w:val="24"/>
          <w:lang w:val="en-GB"/>
        </w:rPr>
        <w:t>,</w:t>
      </w:r>
      <w:r w:rsidR="006D7531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1A7E9A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with </w:t>
      </w:r>
      <w:r w:rsidR="003E6636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descriptions of </w:t>
      </w:r>
      <w:r w:rsidR="002F71AA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laws and policies on inclusion </w:t>
      </w:r>
      <w:r w:rsidR="008D4FB6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in education </w:t>
      </w:r>
      <w:r w:rsidR="002F71AA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for every country in the world. PEER shows </w:t>
      </w:r>
      <w:r w:rsidR="008D4FB6" w:rsidRPr="0046054E">
        <w:rPr>
          <w:rFonts w:ascii="Times New Roman" w:hAnsi="Times New Roman" w:cs="Times New Roman"/>
          <w:sz w:val="24"/>
          <w:szCs w:val="24"/>
          <w:lang w:val="en-GB"/>
        </w:rPr>
        <w:t>that many countries still practice segregation in education, which can feed stereotyping</w:t>
      </w:r>
      <w:r w:rsidR="00BE1AF7" w:rsidRPr="0046054E">
        <w:rPr>
          <w:rFonts w:ascii="Times New Roman" w:hAnsi="Times New Roman" w:cs="Times New Roman"/>
          <w:sz w:val="24"/>
          <w:szCs w:val="24"/>
          <w:lang w:val="en-GB"/>
        </w:rPr>
        <w:t>,</w:t>
      </w:r>
      <w:r w:rsidR="008D4FB6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discrimination and alienation</w:t>
      </w:r>
      <w:r w:rsidR="009D6417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="00D70FEF" w:rsidRPr="0046054E">
        <w:rPr>
          <w:rFonts w:ascii="Times New Roman" w:hAnsi="Times New Roman" w:cs="Times New Roman"/>
          <w:sz w:val="24"/>
          <w:szCs w:val="24"/>
          <w:lang w:val="en-GB"/>
        </w:rPr>
        <w:t>42% of</w:t>
      </w:r>
      <w:r w:rsidR="00B103E5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countries in the region have laws calling for children with disabilities to be educated in separate settings. </w:t>
      </w:r>
      <w:r w:rsidR="009D6417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In practice, not many </w:t>
      </w:r>
      <w:r w:rsidR="00D1538D" w:rsidRPr="0046054E">
        <w:rPr>
          <w:rFonts w:ascii="Times New Roman" w:hAnsi="Times New Roman" w:cs="Times New Roman"/>
          <w:sz w:val="24"/>
          <w:szCs w:val="24"/>
          <w:lang w:val="en-GB"/>
        </w:rPr>
        <w:t>mainstream primary schools receive students with disabilities, ranging from 40% in Brazil to 2.5% in Paraguay</w:t>
      </w:r>
      <w:r w:rsidR="009D6417" w:rsidRPr="0046054E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35260CAD" w14:textId="5F544054" w:rsidR="009F628A" w:rsidRPr="0046054E" w:rsidRDefault="009F628A" w:rsidP="001F7393">
      <w:pPr>
        <w:spacing w:after="0" w:line="240" w:lineRule="auto"/>
        <w:rPr>
          <w:rFonts w:ascii="Times New Roman" w:hAnsi="Times New Roman" w:cs="Times New Roman"/>
          <w:color w:val="221E1F"/>
          <w:sz w:val="24"/>
          <w:szCs w:val="24"/>
          <w:lang w:val="en-GB"/>
        </w:rPr>
      </w:pPr>
    </w:p>
    <w:p w14:paraId="11D8C2E7" w14:textId="599C511E" w:rsidR="002D2B68" w:rsidRPr="0046054E" w:rsidRDefault="007206A9" w:rsidP="001F73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6054E">
        <w:rPr>
          <w:rFonts w:ascii="Times New Roman" w:hAnsi="Times New Roman" w:cs="Times New Roman"/>
          <w:sz w:val="24"/>
          <w:szCs w:val="24"/>
          <w:lang w:val="en-GB"/>
        </w:rPr>
        <w:t>While</w:t>
      </w:r>
      <w:r w:rsidR="003E6DB8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laws on</w:t>
      </w:r>
      <w:r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universal free and compulsory basic education</w:t>
      </w:r>
      <w:r w:rsidRPr="004605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GB"/>
        </w:rPr>
        <w:t xml:space="preserve"> ha</w:t>
      </w:r>
      <w:r w:rsidR="003E6DB8" w:rsidRPr="004605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GB"/>
        </w:rPr>
        <w:t>ve</w:t>
      </w:r>
      <w:r w:rsidRPr="004605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GB"/>
        </w:rPr>
        <w:t xml:space="preserve"> helped reduce child labour, </w:t>
      </w:r>
      <w:r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in some countries, such as Paraguay and Peru, child labour is still permitted at age 14, before compulsory education finishes. </w:t>
      </w:r>
    </w:p>
    <w:p w14:paraId="7A4CFA03" w14:textId="77777777" w:rsidR="001F7393" w:rsidRPr="0046054E" w:rsidRDefault="001F7393" w:rsidP="002D2B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0FBB7098" w14:textId="4B44A84C" w:rsidR="00FB2C93" w:rsidRPr="0046054E" w:rsidRDefault="003E6DB8" w:rsidP="002D2B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6054E">
        <w:rPr>
          <w:rFonts w:ascii="Times New Roman" w:hAnsi="Times New Roman" w:cs="Times New Roman"/>
          <w:b/>
          <w:bCs/>
          <w:sz w:val="24"/>
          <w:szCs w:val="24"/>
          <w:lang w:val="en-GB"/>
        </w:rPr>
        <w:t>Diversity is not sufficiently reflected in education systems</w:t>
      </w:r>
      <w:r w:rsidRPr="0046054E"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9D6417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C910F2" w:rsidRPr="0046054E">
        <w:rPr>
          <w:rFonts w:ascii="Times New Roman" w:hAnsi="Times New Roman" w:cs="Times New Roman"/>
          <w:sz w:val="24"/>
          <w:szCs w:val="24"/>
          <w:lang w:val="en-GB"/>
        </w:rPr>
        <w:t>Only seven countries in the region</w:t>
      </w:r>
      <w:r w:rsidR="009D6417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E97B85" w:rsidRPr="0046054E">
        <w:rPr>
          <w:rFonts w:ascii="Times New Roman" w:hAnsi="Times New Roman" w:cs="Times New Roman"/>
          <w:sz w:val="24"/>
          <w:szCs w:val="24"/>
          <w:lang w:val="en-GB"/>
        </w:rPr>
        <w:t>recognize sign language as an official language.</w:t>
      </w:r>
      <w:r w:rsidR="00AB7692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Students with disabilities often need adapted </w:t>
      </w:r>
      <w:r w:rsidR="00AB7692" w:rsidRPr="0046054E">
        <w:rPr>
          <w:rFonts w:ascii="Times New Roman" w:hAnsi="Times New Roman" w:cs="Times New Roman"/>
          <w:sz w:val="24"/>
          <w:szCs w:val="24"/>
          <w:lang w:val="en-GB"/>
        </w:rPr>
        <w:lastRenderedPageBreak/>
        <w:t>infrast</w:t>
      </w:r>
      <w:r w:rsidR="00682C64" w:rsidRPr="0046054E">
        <w:rPr>
          <w:rFonts w:ascii="Times New Roman" w:hAnsi="Times New Roman" w:cs="Times New Roman"/>
          <w:sz w:val="24"/>
          <w:szCs w:val="24"/>
          <w:lang w:val="en-GB"/>
        </w:rPr>
        <w:t>r</w:t>
      </w:r>
      <w:r w:rsidR="00AB7692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ucture and materials, but </w:t>
      </w:r>
      <w:r w:rsidR="00AA61EA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only 29% of schools in the region have </w:t>
      </w:r>
      <w:r w:rsidR="009D6417" w:rsidRPr="0046054E">
        <w:rPr>
          <w:rFonts w:ascii="Times New Roman" w:hAnsi="Times New Roman" w:cs="Times New Roman"/>
          <w:sz w:val="24"/>
          <w:szCs w:val="24"/>
          <w:lang w:val="en-GB"/>
        </w:rPr>
        <w:t>made necessary changes</w:t>
      </w:r>
      <w:r w:rsidR="00AA61EA" w:rsidRPr="0046054E"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D1538D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2D2B68" w:rsidRPr="0046054E">
        <w:rPr>
          <w:rFonts w:ascii="Times New Roman" w:hAnsi="Times New Roman" w:cs="Times New Roman"/>
          <w:sz w:val="24"/>
          <w:szCs w:val="24"/>
          <w:lang w:val="en-GB"/>
        </w:rPr>
        <w:t>In Costa Rica, about 55% of respondents to a national disability survey reported that education centres were not accessible and lacked ramps, visual and audio alerts, grab bars and other adaptations.</w:t>
      </w:r>
    </w:p>
    <w:p w14:paraId="23F93AE3" w14:textId="77777777" w:rsidR="00AA7B40" w:rsidRPr="0046054E" w:rsidRDefault="00AA7B40" w:rsidP="002D2B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54DF1802" w14:textId="5312B7EA" w:rsidR="00AA4582" w:rsidRPr="0046054E" w:rsidRDefault="001B0FD3" w:rsidP="001F7393">
      <w:pPr>
        <w:pStyle w:val="Pa103"/>
        <w:spacing w:line="240" w:lineRule="auto"/>
        <w:rPr>
          <w:rFonts w:ascii="Times New Roman" w:hAnsi="Times New Roman" w:cs="Times New Roman"/>
        </w:rPr>
      </w:pPr>
      <w:r w:rsidRPr="0046054E">
        <w:rPr>
          <w:rFonts w:ascii="Times New Roman" w:hAnsi="Times New Roman" w:cs="Times New Roman"/>
        </w:rPr>
        <w:t xml:space="preserve">The region is noted for </w:t>
      </w:r>
      <w:r w:rsidR="003E6DB8" w:rsidRPr="0046054E">
        <w:rPr>
          <w:rFonts w:ascii="Times New Roman" w:hAnsi="Times New Roman" w:cs="Times New Roman"/>
        </w:rPr>
        <w:t>covering</w:t>
      </w:r>
      <w:r w:rsidRPr="0046054E">
        <w:rPr>
          <w:rFonts w:ascii="Times New Roman" w:hAnsi="Times New Roman" w:cs="Times New Roman"/>
        </w:rPr>
        <w:t xml:space="preserve"> linguistic and ethnic minorities</w:t>
      </w:r>
      <w:r w:rsidR="003E6DB8" w:rsidRPr="0046054E">
        <w:rPr>
          <w:rFonts w:ascii="Times New Roman" w:hAnsi="Times New Roman" w:cs="Times New Roman"/>
        </w:rPr>
        <w:t xml:space="preserve"> </w:t>
      </w:r>
      <w:r w:rsidRPr="0046054E">
        <w:rPr>
          <w:rFonts w:ascii="Times New Roman" w:hAnsi="Times New Roman" w:cs="Times New Roman"/>
        </w:rPr>
        <w:t xml:space="preserve">in </w:t>
      </w:r>
      <w:r w:rsidR="00AA4582" w:rsidRPr="0046054E">
        <w:rPr>
          <w:rFonts w:ascii="Times New Roman" w:hAnsi="Times New Roman" w:cs="Times New Roman"/>
        </w:rPr>
        <w:t xml:space="preserve">teacher education programmes. </w:t>
      </w:r>
      <w:r w:rsidRPr="0046054E">
        <w:rPr>
          <w:rFonts w:ascii="Times New Roman" w:hAnsi="Times New Roman" w:cs="Times New Roman"/>
        </w:rPr>
        <w:t>In 2016, Peru had 38,000 bilingual teachers, but at least 17,000 new trained teachers are required to meet demand</w:t>
      </w:r>
      <w:r w:rsidR="00E22AE3" w:rsidRPr="0046054E">
        <w:rPr>
          <w:rFonts w:ascii="Times New Roman" w:hAnsi="Times New Roman" w:cs="Times New Roman"/>
        </w:rPr>
        <w:t>; it</w:t>
      </w:r>
      <w:r w:rsidRPr="0046054E">
        <w:rPr>
          <w:rFonts w:ascii="Times New Roman" w:hAnsi="Times New Roman" w:cs="Times New Roman"/>
        </w:rPr>
        <w:t xml:space="preserve"> now has a National Bilingual Intercultural Education Plan with teacher education at its core. </w:t>
      </w:r>
      <w:r w:rsidR="00AA4582" w:rsidRPr="0046054E">
        <w:rPr>
          <w:rFonts w:ascii="Times New Roman" w:hAnsi="Times New Roman" w:cs="Times New Roman"/>
        </w:rPr>
        <w:t>Colombia helps professionalize bilingual teachers and their education</w:t>
      </w:r>
      <w:r w:rsidR="00E22AE3" w:rsidRPr="0046054E">
        <w:rPr>
          <w:rFonts w:ascii="Times New Roman" w:hAnsi="Times New Roman" w:cs="Times New Roman"/>
        </w:rPr>
        <w:t>.</w:t>
      </w:r>
      <w:r w:rsidR="00AA4582" w:rsidRPr="0046054E">
        <w:rPr>
          <w:rFonts w:ascii="Times New Roman" w:hAnsi="Times New Roman" w:cs="Times New Roman"/>
        </w:rPr>
        <w:t xml:space="preserve"> Costa Rica stipulates that indigenous educator training and participation in curricula formulation and implementation should be promoted and facilitated. </w:t>
      </w:r>
    </w:p>
    <w:p w14:paraId="4DD2EE38" w14:textId="77777777" w:rsidR="001F7393" w:rsidRPr="0046054E" w:rsidRDefault="001F7393" w:rsidP="001F73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0DADFDB6" w14:textId="39F14896" w:rsidR="00AA4582" w:rsidRPr="0046054E" w:rsidRDefault="00AA4582" w:rsidP="001F73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Gender is another focus of many pre-service teacher education programmes. Cuba’s Sexuality Education Programme seeks to strengthen teacher education and prevent sexually transmitted infections. </w:t>
      </w:r>
    </w:p>
    <w:p w14:paraId="08C4C226" w14:textId="77777777" w:rsidR="00AA4582" w:rsidRPr="0046054E" w:rsidRDefault="00AA4582" w:rsidP="001F73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0DA8F02D" w14:textId="787A756F" w:rsidR="00AA4582" w:rsidRPr="0046054E" w:rsidRDefault="00E22AE3" w:rsidP="001F73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6054E">
        <w:rPr>
          <w:rFonts w:ascii="Times New Roman" w:hAnsi="Times New Roman" w:cs="Times New Roman"/>
          <w:sz w:val="24"/>
          <w:szCs w:val="24"/>
          <w:lang w:val="en-GB"/>
        </w:rPr>
        <w:t>However</w:t>
      </w:r>
      <w:r w:rsidR="00AA4582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, more attention needs to be given to determining effective ways to prepare teachers for work in inclusive settings. </w:t>
      </w:r>
      <w:r w:rsidR="00AA7B40" w:rsidRPr="0046054E">
        <w:rPr>
          <w:rFonts w:ascii="Times New Roman" w:hAnsi="Times New Roman" w:cs="Times New Roman"/>
          <w:sz w:val="24"/>
          <w:szCs w:val="24"/>
          <w:lang w:val="en-GB"/>
        </w:rPr>
        <w:t>In São Paulo, Brazil, grade 8 mathematics teachers were more likely to give white students a passing grade than their equally pro</w:t>
      </w:r>
      <w:r w:rsidR="00AA7B40" w:rsidRPr="0046054E">
        <w:rPr>
          <w:rFonts w:ascii="Times New Roman" w:hAnsi="Times New Roman" w:cs="Times New Roman"/>
          <w:sz w:val="24"/>
          <w:szCs w:val="24"/>
        </w:rPr>
        <w:t>ﬁ</w:t>
      </w:r>
      <w:proofErr w:type="spellStart"/>
      <w:r w:rsidR="00AA7B40" w:rsidRPr="0046054E">
        <w:rPr>
          <w:rFonts w:ascii="Times New Roman" w:hAnsi="Times New Roman" w:cs="Times New Roman"/>
          <w:sz w:val="24"/>
          <w:szCs w:val="24"/>
          <w:lang w:val="en-GB"/>
        </w:rPr>
        <w:t>cient</w:t>
      </w:r>
      <w:proofErr w:type="spellEnd"/>
      <w:r w:rsidR="00AA7B40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and well-behaved black classmates. </w:t>
      </w:r>
      <w:r w:rsidR="00AA4582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In Brazil, Colombia and Mexico over 50% of teachers reported a high need for professional development on teaching students with special needs. </w:t>
      </w:r>
    </w:p>
    <w:p w14:paraId="4A9449AA" w14:textId="35DAD5FA" w:rsidR="002D2B68" w:rsidRPr="0046054E" w:rsidRDefault="002D2B68" w:rsidP="001F73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341817D5" w14:textId="26E7DED3" w:rsidR="002D2B68" w:rsidRPr="0046054E" w:rsidRDefault="002D2B68" w:rsidP="002D2B68">
      <w:pPr>
        <w:pStyle w:val="NormalWeb"/>
        <w:spacing w:before="0" w:beforeAutospacing="0" w:after="0" w:afterAutospacing="0"/>
      </w:pPr>
      <w:r w:rsidRPr="0046054E">
        <w:rPr>
          <w:bCs/>
          <w:i/>
        </w:rPr>
        <w:t>“Covid-19 has given a real opportunity to think afresh about our education systems</w:t>
      </w:r>
      <w:r w:rsidR="00E22AE3" w:rsidRPr="0046054E">
        <w:rPr>
          <w:bCs/>
          <w:i/>
        </w:rPr>
        <w:t>. Yet</w:t>
      </w:r>
      <w:r w:rsidRPr="0046054E">
        <w:rPr>
          <w:bCs/>
          <w:i/>
        </w:rPr>
        <w:t>, moving to a world that not only values but welcomes diversity won’t happen overnight,”</w:t>
      </w:r>
      <w:r w:rsidRPr="0046054E">
        <w:rPr>
          <w:bCs/>
        </w:rPr>
        <w:t xml:space="preserve"> added Manos Antoninis, Director of the Global Education Monitoring Report. “</w:t>
      </w:r>
      <w:r w:rsidRPr="0046054E">
        <w:rPr>
          <w:bCs/>
          <w:i/>
        </w:rPr>
        <w:t>There is an obvious tension between teaching all children under the same roof and creating an environment where students learn best. But, if Covid-19 taught us something, it is that failure to act is not an option; there is scope to do things differently if we put our minds to it.”</w:t>
      </w:r>
    </w:p>
    <w:p w14:paraId="09AB659F" w14:textId="77777777" w:rsidR="00AA4582" w:rsidRPr="0046054E" w:rsidRDefault="00AA4582" w:rsidP="001F739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2B1A8402" w14:textId="263C9ECA" w:rsidR="00037C08" w:rsidRPr="0046054E" w:rsidRDefault="00E2705B" w:rsidP="00AA7B40">
      <w:pPr>
        <w:pStyle w:val="Default"/>
        <w:rPr>
          <w:rFonts w:ascii="Times New Roman" w:hAnsi="Times New Roman" w:cs="Times New Roman"/>
        </w:rPr>
      </w:pPr>
      <w:r w:rsidRPr="0046054E">
        <w:rPr>
          <w:rFonts w:ascii="Times New Roman" w:hAnsi="Times New Roman" w:cs="Times New Roman"/>
          <w:b/>
          <w:bCs/>
        </w:rPr>
        <w:t>There is a</w:t>
      </w:r>
      <w:r w:rsidR="004411DE" w:rsidRPr="0046054E">
        <w:rPr>
          <w:rFonts w:ascii="Times New Roman" w:hAnsi="Times New Roman" w:cs="Times New Roman"/>
          <w:b/>
          <w:bCs/>
        </w:rPr>
        <w:t xml:space="preserve"> </w:t>
      </w:r>
      <w:r w:rsidR="005B653B" w:rsidRPr="0046054E">
        <w:rPr>
          <w:rFonts w:ascii="Times New Roman" w:hAnsi="Times New Roman" w:cs="Times New Roman"/>
          <w:b/>
          <w:bCs/>
        </w:rPr>
        <w:t xml:space="preserve">chronic lack of quality data </w:t>
      </w:r>
      <w:r w:rsidR="00CD56E4" w:rsidRPr="0046054E">
        <w:rPr>
          <w:rFonts w:ascii="Times New Roman" w:hAnsi="Times New Roman" w:cs="Times New Roman"/>
          <w:b/>
          <w:bCs/>
        </w:rPr>
        <w:t>on those left behind.</w:t>
      </w:r>
      <w:r w:rsidR="00CD56E4" w:rsidRPr="0046054E">
        <w:rPr>
          <w:rFonts w:ascii="Times New Roman" w:hAnsi="Times New Roman" w:cs="Times New Roman"/>
        </w:rPr>
        <w:t xml:space="preserve"> </w:t>
      </w:r>
      <w:r w:rsidR="00037C08" w:rsidRPr="0046054E">
        <w:rPr>
          <w:rFonts w:ascii="Times New Roman" w:hAnsi="Times New Roman" w:cs="Times New Roman"/>
        </w:rPr>
        <w:t>Nine countries</w:t>
      </w:r>
      <w:r w:rsidR="00341319" w:rsidRPr="0046054E">
        <w:rPr>
          <w:rFonts w:ascii="Times New Roman" w:hAnsi="Times New Roman" w:cs="Times New Roman"/>
        </w:rPr>
        <w:t xml:space="preserve"> </w:t>
      </w:r>
      <w:r w:rsidR="00037C08" w:rsidRPr="0046054E">
        <w:rPr>
          <w:rFonts w:ascii="Times New Roman" w:hAnsi="Times New Roman" w:cs="Times New Roman"/>
        </w:rPr>
        <w:t xml:space="preserve">in the region </w:t>
      </w:r>
      <w:r w:rsidR="004411DE" w:rsidRPr="0046054E">
        <w:rPr>
          <w:rFonts w:ascii="Times New Roman" w:hAnsi="Times New Roman" w:cs="Times New Roman"/>
        </w:rPr>
        <w:t xml:space="preserve">do not </w:t>
      </w:r>
      <w:r w:rsidR="00AB6D50" w:rsidRPr="0046054E">
        <w:rPr>
          <w:rFonts w:ascii="Times New Roman" w:hAnsi="Times New Roman" w:cs="Times New Roman"/>
        </w:rPr>
        <w:t xml:space="preserve">collect education data on </w:t>
      </w:r>
      <w:r w:rsidR="005B653B" w:rsidRPr="0046054E">
        <w:rPr>
          <w:rFonts w:ascii="Times New Roman" w:hAnsi="Times New Roman" w:cs="Times New Roman"/>
        </w:rPr>
        <w:t>children with disabilities</w:t>
      </w:r>
      <w:r w:rsidR="00341319" w:rsidRPr="0046054E">
        <w:rPr>
          <w:rFonts w:ascii="Times New Roman" w:hAnsi="Times New Roman" w:cs="Times New Roman"/>
        </w:rPr>
        <w:t xml:space="preserve"> in their Education Management </w:t>
      </w:r>
      <w:r w:rsidR="00E22AE3" w:rsidRPr="0046054E">
        <w:rPr>
          <w:rFonts w:ascii="Times New Roman" w:hAnsi="Times New Roman" w:cs="Times New Roman"/>
        </w:rPr>
        <w:t xml:space="preserve">Information </w:t>
      </w:r>
      <w:r w:rsidR="00341319" w:rsidRPr="0046054E">
        <w:rPr>
          <w:rFonts w:ascii="Times New Roman" w:hAnsi="Times New Roman" w:cs="Times New Roman"/>
        </w:rPr>
        <w:t>Systems</w:t>
      </w:r>
      <w:r w:rsidR="005B653B" w:rsidRPr="0046054E">
        <w:rPr>
          <w:rFonts w:ascii="Times New Roman" w:hAnsi="Times New Roman" w:cs="Times New Roman"/>
        </w:rPr>
        <w:t>.</w:t>
      </w:r>
      <w:r w:rsidR="001B0FD3" w:rsidRPr="0046054E">
        <w:rPr>
          <w:rFonts w:ascii="Times New Roman" w:hAnsi="Times New Roman" w:cs="Times New Roman"/>
        </w:rPr>
        <w:t xml:space="preserve"> </w:t>
      </w:r>
      <w:r w:rsidR="005F058C" w:rsidRPr="0046054E">
        <w:rPr>
          <w:rFonts w:ascii="Times New Roman" w:hAnsi="Times New Roman" w:cs="Times New Roman"/>
        </w:rPr>
        <w:t xml:space="preserve">Figures </w:t>
      </w:r>
      <w:r w:rsidR="00B04466" w:rsidRPr="0046054E">
        <w:rPr>
          <w:rFonts w:ascii="Times New Roman" w:hAnsi="Times New Roman" w:cs="Times New Roman"/>
        </w:rPr>
        <w:t>on learning are taken from school</w:t>
      </w:r>
      <w:r w:rsidR="006717D6" w:rsidRPr="0046054E">
        <w:rPr>
          <w:rFonts w:ascii="Times New Roman" w:hAnsi="Times New Roman" w:cs="Times New Roman"/>
        </w:rPr>
        <w:t xml:space="preserve"> even if many are not participating.</w:t>
      </w:r>
      <w:r w:rsidR="00AA4582" w:rsidRPr="0046054E">
        <w:rPr>
          <w:rFonts w:ascii="Times New Roman" w:hAnsi="Times New Roman" w:cs="Times New Roman"/>
        </w:rPr>
        <w:t xml:space="preserve"> </w:t>
      </w:r>
      <w:r w:rsidR="001B0FD3" w:rsidRPr="0046054E">
        <w:rPr>
          <w:rFonts w:ascii="Times New Roman" w:hAnsi="Times New Roman" w:cs="Times New Roman"/>
        </w:rPr>
        <w:t>And l</w:t>
      </w:r>
      <w:r w:rsidR="00AA4582" w:rsidRPr="0046054E">
        <w:rPr>
          <w:rFonts w:ascii="Times New Roman" w:hAnsi="Times New Roman" w:cs="Times New Roman"/>
        </w:rPr>
        <w:t xml:space="preserve">earning assessments are often too difficult for some of the most marginalised students: three-quarters of students in the region who did no better on multiple choice questions than random guessing were considered proficient in reading. </w:t>
      </w:r>
    </w:p>
    <w:p w14:paraId="7F410185" w14:textId="77777777" w:rsidR="001F7393" w:rsidRPr="0046054E" w:rsidRDefault="001F7393" w:rsidP="00AA7B40">
      <w:pPr>
        <w:pStyle w:val="Default"/>
        <w:rPr>
          <w:rFonts w:ascii="Times New Roman" w:hAnsi="Times New Roman" w:cs="Times New Roman"/>
        </w:rPr>
      </w:pPr>
    </w:p>
    <w:p w14:paraId="6FFC6BBF" w14:textId="6C3970EC" w:rsidR="003F549B" w:rsidRPr="0046054E" w:rsidRDefault="00037C08" w:rsidP="00AA7B40">
      <w:pPr>
        <w:pStyle w:val="Default"/>
        <w:rPr>
          <w:rFonts w:ascii="Times New Roman" w:hAnsi="Times New Roman" w:cs="Times New Roman"/>
        </w:rPr>
      </w:pPr>
      <w:r w:rsidRPr="0046054E">
        <w:rPr>
          <w:rFonts w:ascii="Times New Roman" w:hAnsi="Times New Roman" w:cs="Times New Roman"/>
        </w:rPr>
        <w:t>There are some signs of improvement</w:t>
      </w:r>
      <w:r w:rsidR="00AA4582" w:rsidRPr="0046054E">
        <w:rPr>
          <w:rFonts w:ascii="Times New Roman" w:hAnsi="Times New Roman" w:cs="Times New Roman"/>
        </w:rPr>
        <w:t>, however.</w:t>
      </w:r>
      <w:r w:rsidRPr="0046054E">
        <w:rPr>
          <w:rFonts w:ascii="Times New Roman" w:hAnsi="Times New Roman" w:cs="Times New Roman"/>
        </w:rPr>
        <w:t xml:space="preserve"> The number of Latin American countries that incorporated at least one ethnicity question in their census increased from 6 in 1980 to 13 in 2000. Today, all countries in the region except the Dominican Republic have census questions about ethnicity</w:t>
      </w:r>
      <w:r w:rsidR="001B0FD3" w:rsidRPr="0046054E">
        <w:rPr>
          <w:rFonts w:ascii="Times New Roman" w:hAnsi="Times New Roman" w:cs="Times New Roman"/>
        </w:rPr>
        <w:t>.</w:t>
      </w:r>
      <w:r w:rsidR="00AA7B40" w:rsidRPr="0046054E">
        <w:rPr>
          <w:rFonts w:ascii="Times New Roman" w:hAnsi="Times New Roman" w:cs="Times New Roman"/>
        </w:rPr>
        <w:t xml:space="preserve"> </w:t>
      </w:r>
      <w:r w:rsidR="00AA4582" w:rsidRPr="0046054E">
        <w:rPr>
          <w:rFonts w:ascii="Times New Roman" w:hAnsi="Times New Roman" w:cs="Times New Roman"/>
        </w:rPr>
        <w:t>Improvements are also being made to collect better data on students with disabilities</w:t>
      </w:r>
      <w:r w:rsidR="003F549B" w:rsidRPr="0046054E">
        <w:rPr>
          <w:rFonts w:ascii="Times New Roman" w:hAnsi="Times New Roman" w:cs="Times New Roman"/>
        </w:rPr>
        <w:t xml:space="preserve">. </w:t>
      </w:r>
    </w:p>
    <w:p w14:paraId="43F363CA" w14:textId="77777777" w:rsidR="00AA4582" w:rsidRPr="0046054E" w:rsidRDefault="00AA4582" w:rsidP="001F7393">
      <w:pPr>
        <w:pStyle w:val="Bullet"/>
        <w:numPr>
          <w:ilvl w:val="0"/>
          <w:numId w:val="0"/>
        </w:numPr>
        <w:rPr>
          <w:b/>
          <w:bCs/>
        </w:rPr>
      </w:pPr>
    </w:p>
    <w:p w14:paraId="70F0EA00" w14:textId="72AE10B5" w:rsidR="002D2B68" w:rsidRPr="0046054E" w:rsidRDefault="00E22AE3" w:rsidP="002D2B68">
      <w:pPr>
        <w:pStyle w:val="Default"/>
        <w:rPr>
          <w:rFonts w:ascii="Times New Roman" w:hAnsi="Times New Roman" w:cs="Times New Roman"/>
        </w:rPr>
      </w:pPr>
      <w:r w:rsidRPr="0046054E">
        <w:rPr>
          <w:rFonts w:ascii="Times New Roman" w:hAnsi="Times New Roman" w:cs="Times New Roman"/>
          <w:b/>
          <w:bCs/>
        </w:rPr>
        <w:t>There are s</w:t>
      </w:r>
      <w:r w:rsidR="008F4D1C" w:rsidRPr="0046054E">
        <w:rPr>
          <w:rFonts w:ascii="Times New Roman" w:hAnsi="Times New Roman" w:cs="Times New Roman"/>
          <w:b/>
          <w:bCs/>
        </w:rPr>
        <w:t>igns of moves towards i</w:t>
      </w:r>
      <w:r w:rsidR="00FB2C93" w:rsidRPr="0046054E">
        <w:rPr>
          <w:rFonts w:ascii="Times New Roman" w:hAnsi="Times New Roman" w:cs="Times New Roman"/>
          <w:b/>
          <w:bCs/>
        </w:rPr>
        <w:t>nclusion</w:t>
      </w:r>
      <w:r w:rsidR="00445249" w:rsidRPr="0046054E">
        <w:rPr>
          <w:rFonts w:ascii="Times New Roman" w:hAnsi="Times New Roman" w:cs="Times New Roman"/>
          <w:b/>
          <w:bCs/>
        </w:rPr>
        <w:t>.</w:t>
      </w:r>
      <w:r w:rsidR="00B04466" w:rsidRPr="0046054E">
        <w:rPr>
          <w:rFonts w:ascii="Times New Roman" w:hAnsi="Times New Roman" w:cs="Times New Roman"/>
        </w:rPr>
        <w:t xml:space="preserve"> </w:t>
      </w:r>
      <w:r w:rsidR="00FB2C93" w:rsidRPr="0046054E">
        <w:rPr>
          <w:rFonts w:ascii="Times New Roman" w:hAnsi="Times New Roman" w:cs="Times New Roman"/>
        </w:rPr>
        <w:t xml:space="preserve">The Report </w:t>
      </w:r>
      <w:r w:rsidR="00F74FAA" w:rsidRPr="0046054E">
        <w:rPr>
          <w:rFonts w:ascii="Times New Roman" w:hAnsi="Times New Roman" w:cs="Times New Roman"/>
        </w:rPr>
        <w:t xml:space="preserve">and its </w:t>
      </w:r>
      <w:hyperlink r:id="rId10" w:history="1">
        <w:r w:rsidR="002372CF" w:rsidRPr="0046054E">
          <w:rPr>
            <w:rStyle w:val="Hyperlink"/>
            <w:rFonts w:ascii="Times New Roman" w:hAnsi="Times New Roman" w:cs="Times New Roman"/>
          </w:rPr>
          <w:t>PEER</w:t>
        </w:r>
      </w:hyperlink>
      <w:r w:rsidR="002372CF" w:rsidRPr="0046054E">
        <w:rPr>
          <w:rFonts w:ascii="Times New Roman" w:hAnsi="Times New Roman" w:cs="Times New Roman"/>
        </w:rPr>
        <w:t xml:space="preserve"> </w:t>
      </w:r>
      <w:r w:rsidR="00AF55D0" w:rsidRPr="0046054E">
        <w:rPr>
          <w:rFonts w:ascii="Times New Roman" w:hAnsi="Times New Roman" w:cs="Times New Roman"/>
        </w:rPr>
        <w:t xml:space="preserve">website </w:t>
      </w:r>
      <w:r w:rsidR="00FB2C93" w:rsidRPr="0046054E">
        <w:rPr>
          <w:rFonts w:ascii="Times New Roman" w:hAnsi="Times New Roman" w:cs="Times New Roman"/>
        </w:rPr>
        <w:t xml:space="preserve">note many countries using </w:t>
      </w:r>
      <w:r w:rsidR="00335F7D" w:rsidRPr="0046054E">
        <w:rPr>
          <w:rFonts w:ascii="Times New Roman" w:hAnsi="Times New Roman" w:cs="Times New Roman"/>
        </w:rPr>
        <w:t xml:space="preserve">positive, </w:t>
      </w:r>
      <w:r w:rsidR="00FB2C93" w:rsidRPr="0046054E">
        <w:rPr>
          <w:rFonts w:ascii="Times New Roman" w:hAnsi="Times New Roman" w:cs="Times New Roman"/>
        </w:rPr>
        <w:t>innovative approaches to transition to inclusion</w:t>
      </w:r>
      <w:r w:rsidR="008F4D1C" w:rsidRPr="0046054E">
        <w:rPr>
          <w:rFonts w:ascii="Times New Roman" w:hAnsi="Times New Roman" w:cs="Times New Roman"/>
        </w:rPr>
        <w:t>.</w:t>
      </w:r>
      <w:r w:rsidR="00413672" w:rsidRPr="0046054E">
        <w:rPr>
          <w:rFonts w:ascii="Times New Roman" w:hAnsi="Times New Roman" w:cs="Times New Roman"/>
        </w:rPr>
        <w:t xml:space="preserve"> </w:t>
      </w:r>
      <w:r w:rsidR="001B0FD3" w:rsidRPr="0046054E">
        <w:rPr>
          <w:rFonts w:ascii="Times New Roman" w:hAnsi="Times New Roman" w:cs="Times New Roman"/>
        </w:rPr>
        <w:t xml:space="preserve">Guatemala applies </w:t>
      </w:r>
      <w:proofErr w:type="spellStart"/>
      <w:r w:rsidR="001B0FD3" w:rsidRPr="0046054E">
        <w:rPr>
          <w:rFonts w:ascii="Times New Roman" w:hAnsi="Times New Roman" w:cs="Times New Roman"/>
        </w:rPr>
        <w:t>multigrade</w:t>
      </w:r>
      <w:proofErr w:type="spellEnd"/>
      <w:r w:rsidR="001B0FD3" w:rsidRPr="0046054E">
        <w:rPr>
          <w:rFonts w:ascii="Times New Roman" w:hAnsi="Times New Roman" w:cs="Times New Roman"/>
        </w:rPr>
        <w:t xml:space="preserve"> teaching either by design or by necessity in rural contexts</w:t>
      </w:r>
      <w:r w:rsidR="00CD5DC0" w:rsidRPr="0046054E">
        <w:rPr>
          <w:rFonts w:ascii="Times New Roman" w:hAnsi="Times New Roman" w:cs="Times New Roman"/>
        </w:rPr>
        <w:t>.</w:t>
      </w:r>
      <w:r w:rsidR="001B0FD3" w:rsidRPr="0046054E">
        <w:rPr>
          <w:rFonts w:ascii="Times New Roman" w:hAnsi="Times New Roman" w:cs="Times New Roman"/>
        </w:rPr>
        <w:t xml:space="preserve"> </w:t>
      </w:r>
      <w:r w:rsidR="002D2B68" w:rsidRPr="0046054E">
        <w:rPr>
          <w:rFonts w:ascii="Times New Roman" w:hAnsi="Times New Roman" w:cs="Times New Roman"/>
        </w:rPr>
        <w:t xml:space="preserve">Brazil’s </w:t>
      </w:r>
      <w:proofErr w:type="spellStart"/>
      <w:r w:rsidR="002D2B68" w:rsidRPr="0046054E">
        <w:rPr>
          <w:rFonts w:ascii="Times New Roman" w:hAnsi="Times New Roman" w:cs="Times New Roman"/>
        </w:rPr>
        <w:t>ProUni</w:t>
      </w:r>
      <w:proofErr w:type="spellEnd"/>
      <w:r w:rsidR="002D2B68" w:rsidRPr="0046054E">
        <w:rPr>
          <w:rFonts w:ascii="Times New Roman" w:hAnsi="Times New Roman" w:cs="Times New Roman"/>
        </w:rPr>
        <w:t xml:space="preserve"> University for All programme</w:t>
      </w:r>
      <w:r w:rsidR="00AA7B40" w:rsidRPr="0046054E">
        <w:rPr>
          <w:rFonts w:ascii="Times New Roman" w:hAnsi="Times New Roman" w:cs="Times New Roman"/>
        </w:rPr>
        <w:t xml:space="preserve"> </w:t>
      </w:r>
      <w:r w:rsidR="002D2B68" w:rsidRPr="0046054E">
        <w:rPr>
          <w:rFonts w:ascii="Times New Roman" w:hAnsi="Times New Roman" w:cs="Times New Roman"/>
        </w:rPr>
        <w:t>uses tax incentives to buy places in private universities for academically qualified poor students</w:t>
      </w:r>
      <w:r w:rsidR="003F549B" w:rsidRPr="0046054E">
        <w:rPr>
          <w:rFonts w:ascii="Times New Roman" w:hAnsi="Times New Roman" w:cs="Times New Roman"/>
        </w:rPr>
        <w:t xml:space="preserve">. </w:t>
      </w:r>
      <w:r w:rsidR="00B36350" w:rsidRPr="0046054E">
        <w:rPr>
          <w:rFonts w:ascii="Times New Roman" w:hAnsi="Times New Roman" w:cs="Times New Roman"/>
        </w:rPr>
        <w:t xml:space="preserve">In Cuba, children with disabilities are included in mainstream early childhood development programmes, even in rural areas. </w:t>
      </w:r>
      <w:r w:rsidR="003F549B" w:rsidRPr="0046054E">
        <w:rPr>
          <w:rFonts w:ascii="Times New Roman" w:hAnsi="Times New Roman" w:cs="Times New Roman"/>
        </w:rPr>
        <w:t>Besides legislation, 14 countries have policies to promote racial equality or better targeting of policy</w:t>
      </w:r>
      <w:r w:rsidRPr="0046054E">
        <w:rPr>
          <w:rFonts w:ascii="Times New Roman" w:hAnsi="Times New Roman" w:cs="Times New Roman"/>
        </w:rPr>
        <w:t xml:space="preserve"> to benefit Afro-descendants</w:t>
      </w:r>
      <w:r w:rsidR="001B0FD3" w:rsidRPr="0046054E">
        <w:rPr>
          <w:rFonts w:ascii="Times New Roman" w:hAnsi="Times New Roman" w:cs="Times New Roman"/>
        </w:rPr>
        <w:t>.</w:t>
      </w:r>
      <w:r w:rsidR="002D2B68" w:rsidRPr="0046054E">
        <w:rPr>
          <w:rFonts w:ascii="Times New Roman" w:hAnsi="Times New Roman" w:cs="Times New Roman"/>
        </w:rPr>
        <w:t xml:space="preserve"> </w:t>
      </w:r>
    </w:p>
    <w:p w14:paraId="0D0B3ED1" w14:textId="77777777" w:rsidR="002D2B68" w:rsidRPr="0046054E" w:rsidRDefault="002D2B68" w:rsidP="00AA7B40">
      <w:pPr>
        <w:pStyle w:val="Default"/>
        <w:rPr>
          <w:rFonts w:ascii="Times New Roman" w:hAnsi="Times New Roman" w:cs="Times New Roman"/>
        </w:rPr>
      </w:pPr>
    </w:p>
    <w:p w14:paraId="497A00EC" w14:textId="3F097C85" w:rsidR="003F549B" w:rsidRPr="0046054E" w:rsidRDefault="001B0FD3" w:rsidP="00AA7B40">
      <w:pPr>
        <w:pStyle w:val="Default"/>
        <w:rPr>
          <w:rFonts w:ascii="Times New Roman" w:hAnsi="Times New Roman" w:cs="Times New Roman"/>
        </w:rPr>
      </w:pPr>
      <w:r w:rsidRPr="0046054E">
        <w:rPr>
          <w:rFonts w:ascii="Times New Roman" w:hAnsi="Times New Roman" w:cs="Times New Roman"/>
        </w:rPr>
        <w:t xml:space="preserve">The region is also noted for its strong cross-sectoral social protection schemes addressing people’s intersecting needs, including education. </w:t>
      </w:r>
      <w:bookmarkStart w:id="0" w:name="_oc19degspr2l" w:colFirst="0" w:colLast="0"/>
      <w:bookmarkEnd w:id="0"/>
      <w:r w:rsidR="003F549B" w:rsidRPr="0046054E">
        <w:rPr>
          <w:rFonts w:ascii="Times New Roman" w:hAnsi="Times New Roman" w:cs="Times New Roman"/>
        </w:rPr>
        <w:t>Conditional cash transfer programmes in Latin America since the 1990s have increased education attainment by 0.5 to 1.5 years.</w:t>
      </w:r>
      <w:r w:rsidR="002D2B68" w:rsidRPr="0046054E">
        <w:rPr>
          <w:rFonts w:ascii="Times New Roman" w:hAnsi="Times New Roman" w:cs="Times New Roman"/>
        </w:rPr>
        <w:t xml:space="preserve"> The </w:t>
      </w:r>
      <w:proofErr w:type="spellStart"/>
      <w:r w:rsidR="002D2B68" w:rsidRPr="0046054E">
        <w:rPr>
          <w:rFonts w:ascii="Times New Roman" w:hAnsi="Times New Roman" w:cs="Times New Roman"/>
        </w:rPr>
        <w:t>Crece</w:t>
      </w:r>
      <w:proofErr w:type="spellEnd"/>
      <w:r w:rsidR="002D2B68" w:rsidRPr="0046054E">
        <w:rPr>
          <w:rFonts w:ascii="Times New Roman" w:hAnsi="Times New Roman" w:cs="Times New Roman"/>
        </w:rPr>
        <w:t xml:space="preserve"> </w:t>
      </w:r>
      <w:proofErr w:type="spellStart"/>
      <w:r w:rsidR="002D2B68" w:rsidRPr="0046054E">
        <w:rPr>
          <w:rFonts w:ascii="Times New Roman" w:hAnsi="Times New Roman" w:cs="Times New Roman"/>
        </w:rPr>
        <w:t>Contigo</w:t>
      </w:r>
      <w:proofErr w:type="spellEnd"/>
      <w:r w:rsidR="002D2B68" w:rsidRPr="0046054E">
        <w:rPr>
          <w:rFonts w:ascii="Times New Roman" w:hAnsi="Times New Roman" w:cs="Times New Roman"/>
        </w:rPr>
        <w:t xml:space="preserve"> early childhood programme in Chile coordinates services across education, health and social protection. </w:t>
      </w:r>
      <w:r w:rsidR="002D2B68" w:rsidRPr="0046054E">
        <w:rPr>
          <w:rFonts w:ascii="Times New Roman" w:hAnsi="Times New Roman" w:cs="Times New Roman"/>
        </w:rPr>
        <w:lastRenderedPageBreak/>
        <w:t xml:space="preserve">Colombia ties its social programmes to a poverty index score for each family, which they can consult to see the services they are eligible </w:t>
      </w:r>
      <w:proofErr w:type="gramStart"/>
      <w:r w:rsidR="002D2B68" w:rsidRPr="0046054E">
        <w:rPr>
          <w:rFonts w:ascii="Times New Roman" w:hAnsi="Times New Roman" w:cs="Times New Roman"/>
        </w:rPr>
        <w:t>for</w:t>
      </w:r>
      <w:r w:rsidR="00E22AE3" w:rsidRPr="0046054E">
        <w:rPr>
          <w:rFonts w:ascii="Times New Roman" w:hAnsi="Times New Roman" w:cs="Times New Roman"/>
        </w:rPr>
        <w:t>.</w:t>
      </w:r>
      <w:r w:rsidR="002D2B68" w:rsidRPr="0046054E">
        <w:rPr>
          <w:rFonts w:ascii="Times New Roman" w:hAnsi="Times New Roman" w:cs="Times New Roman"/>
          <w:color w:val="FFFFFF"/>
        </w:rPr>
        <w:t>.</w:t>
      </w:r>
      <w:proofErr w:type="gramEnd"/>
    </w:p>
    <w:p w14:paraId="6CB9FC2D" w14:textId="77777777" w:rsidR="00FB2C93" w:rsidRPr="0046054E" w:rsidRDefault="00FB2C93" w:rsidP="001F73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360C357F" w14:textId="5BA19421" w:rsidR="00FB2C93" w:rsidRPr="0046054E" w:rsidRDefault="00FB2C93" w:rsidP="001F73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6054E">
        <w:rPr>
          <w:rFonts w:ascii="Times New Roman" w:hAnsi="Times New Roman" w:cs="Times New Roman"/>
          <w:sz w:val="24"/>
          <w:szCs w:val="24"/>
          <w:lang w:val="en-GB"/>
        </w:rPr>
        <w:t>The report includes a set of key recommendations for the next 10 years</w:t>
      </w:r>
      <w:r w:rsidR="004F6DFE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launched in a digital campaign, </w:t>
      </w:r>
      <w:hyperlink r:id="rId11" w:history="1">
        <w:r w:rsidR="00016F63" w:rsidRPr="0046054E">
          <w:rPr>
            <w:rStyle w:val="Hyperlink"/>
            <w:rFonts w:ascii="Times New Roman" w:hAnsi="Times New Roman" w:cs="Times New Roman"/>
            <w:sz w:val="24"/>
            <w:szCs w:val="24"/>
            <w:lang w:val="en-GB"/>
          </w:rPr>
          <w:t>All means All</w:t>
        </w:r>
      </w:hyperlink>
      <w:r w:rsidR="00016F63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that will help countries achieve the 2030 inclusive education targets. </w:t>
      </w:r>
    </w:p>
    <w:p w14:paraId="0D6D1963" w14:textId="77777777" w:rsidR="00FA1197" w:rsidRPr="0046054E" w:rsidRDefault="00FA1197" w:rsidP="001F73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2D73B30C" w14:textId="77777777" w:rsidR="00CD56E4" w:rsidRPr="0046054E" w:rsidRDefault="00CD56E4" w:rsidP="001F7393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46054E">
        <w:rPr>
          <w:rFonts w:ascii="Times New Roman" w:hAnsi="Times New Roman" w:cs="Times New Roman"/>
          <w:b/>
          <w:sz w:val="24"/>
          <w:szCs w:val="24"/>
          <w:lang w:val="en-GB"/>
        </w:rPr>
        <w:t>ENDS –</w:t>
      </w:r>
    </w:p>
    <w:p w14:paraId="4AA8A328" w14:textId="77777777" w:rsidR="00FA1197" w:rsidRPr="0046054E" w:rsidRDefault="00FA1197" w:rsidP="001F73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42882087" w14:textId="5BC58671" w:rsidR="00CD56E4" w:rsidRPr="0046054E" w:rsidRDefault="00CD56E4" w:rsidP="001F73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For more information, </w:t>
      </w:r>
      <w:r w:rsidR="001E3B05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b-roll, photos, for interviews, videos or animations </w:t>
      </w:r>
      <w:r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please contact Kate Redman </w:t>
      </w:r>
      <w:r w:rsidR="00277083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k.redman@unesco.org </w:t>
      </w:r>
      <w:r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0033 6 71 78 62 34 </w:t>
      </w:r>
    </w:p>
    <w:p w14:paraId="7B54C391" w14:textId="77777777" w:rsidR="00FA1197" w:rsidRPr="0046054E" w:rsidRDefault="00FA1197" w:rsidP="001F73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7DDF7A6C" w14:textId="77777777" w:rsidR="00CD56E4" w:rsidRPr="0046054E" w:rsidRDefault="00CD56E4" w:rsidP="001F73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46054E">
        <w:rPr>
          <w:rFonts w:ascii="Times New Roman" w:hAnsi="Times New Roman" w:cs="Times New Roman"/>
          <w:b/>
          <w:sz w:val="24"/>
          <w:szCs w:val="24"/>
          <w:lang w:val="en-GB"/>
        </w:rPr>
        <w:t>Notes to editors</w:t>
      </w:r>
    </w:p>
    <w:p w14:paraId="01687F0B" w14:textId="77777777" w:rsidR="00FA1197" w:rsidRPr="0046054E" w:rsidRDefault="00FA1197" w:rsidP="001F73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470F74D2" w14:textId="77777777" w:rsidR="00375745" w:rsidRPr="0046054E" w:rsidRDefault="00375745" w:rsidP="001F73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GB"/>
        </w:rPr>
      </w:pPr>
      <w:r w:rsidRPr="0046054E">
        <w:rPr>
          <w:rFonts w:ascii="Times New Roman" w:hAnsi="Times New Roman" w:cs="Times New Roman"/>
          <w:i/>
          <w:sz w:val="24"/>
          <w:szCs w:val="24"/>
          <w:lang w:val="en-GB"/>
        </w:rPr>
        <w:t xml:space="preserve">Visit the Report’s </w:t>
      </w:r>
      <w:hyperlink r:id="rId12" w:history="1">
        <w:r w:rsidRPr="0046054E">
          <w:rPr>
            <w:rStyle w:val="Hyperlink"/>
            <w:rFonts w:ascii="Times New Roman" w:hAnsi="Times New Roman" w:cs="Times New Roman"/>
            <w:i/>
            <w:sz w:val="24"/>
            <w:szCs w:val="24"/>
            <w:lang w:val="en-GB"/>
          </w:rPr>
          <w:t>electronic press kit</w:t>
        </w:r>
      </w:hyperlink>
      <w:r w:rsidRPr="0046054E">
        <w:rPr>
          <w:rFonts w:ascii="Times New Roman" w:hAnsi="Times New Roman" w:cs="Times New Roman"/>
          <w:i/>
          <w:sz w:val="24"/>
          <w:szCs w:val="24"/>
          <w:lang w:val="en-GB"/>
        </w:rPr>
        <w:t xml:space="preserve"> containing Report and multimedia materials. </w:t>
      </w:r>
      <w:r w:rsidRPr="0046054E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en-GB"/>
        </w:rPr>
        <w:t xml:space="preserve">[password: </w:t>
      </w:r>
      <w:proofErr w:type="spellStart"/>
      <w:r w:rsidRPr="0046054E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en-GB"/>
        </w:rPr>
        <w:t>AllmeansAll</w:t>
      </w:r>
      <w:proofErr w:type="spellEnd"/>
      <w:r w:rsidRPr="0046054E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en-GB"/>
        </w:rPr>
        <w:t>]</w:t>
      </w:r>
      <w:r w:rsidRPr="0046054E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</w:p>
    <w:p w14:paraId="1237812F" w14:textId="77777777" w:rsidR="00CD56E4" w:rsidRPr="0046054E" w:rsidRDefault="00CD56E4" w:rsidP="001F739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7663B1B0" w14:textId="1039A2BD" w:rsidR="00F20011" w:rsidRPr="0046054E" w:rsidRDefault="00F20011" w:rsidP="001F73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The Global Education Monitoring Report (GEM Report) is developed by an independent team and published by UNESCO. It has the official mandate of monitoring progress in meeting the </w:t>
      </w:r>
      <w:r w:rsidR="00277083" w:rsidRPr="0046054E">
        <w:rPr>
          <w:rFonts w:ascii="Times New Roman" w:hAnsi="Times New Roman" w:cs="Times New Roman"/>
          <w:sz w:val="24"/>
          <w:szCs w:val="24"/>
          <w:lang w:val="en-GB"/>
        </w:rPr>
        <w:t>fourth Sustainable Development Goal on</w:t>
      </w:r>
      <w:r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education</w:t>
      </w:r>
      <w:r w:rsidR="00277083" w:rsidRPr="0046054E">
        <w:rPr>
          <w:rFonts w:ascii="Times New Roman" w:hAnsi="Times New Roman" w:cs="Times New Roman"/>
          <w:sz w:val="24"/>
          <w:szCs w:val="24"/>
          <w:lang w:val="en-GB"/>
        </w:rPr>
        <w:t>, SDG 4.</w:t>
      </w:r>
    </w:p>
    <w:p w14:paraId="69A4ABAD" w14:textId="3C4037A0" w:rsidR="00F20011" w:rsidRPr="0046054E" w:rsidRDefault="00F20011" w:rsidP="001F739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06A2BEDC" w14:textId="1FB9C8C6" w:rsidR="001E3B05" w:rsidRPr="0046054E" w:rsidRDefault="001E3B05" w:rsidP="001F73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6054E">
        <w:rPr>
          <w:rFonts w:ascii="Times New Roman" w:hAnsi="Times New Roman" w:cs="Times New Roman"/>
          <w:sz w:val="24"/>
          <w:szCs w:val="24"/>
          <w:lang w:val="en-GB"/>
        </w:rPr>
        <w:t>The PEER Website will be publicly available from 23 June. Until that point, journalists can access the site using the following passwords:</w:t>
      </w:r>
    </w:p>
    <w:p w14:paraId="7ABCDCAF" w14:textId="269964FB" w:rsidR="001E3B05" w:rsidRPr="0046054E" w:rsidRDefault="0046054E" w:rsidP="001F7393">
      <w:pPr>
        <w:pStyle w:val="ListParagraph"/>
        <w:numPr>
          <w:ilvl w:val="0"/>
          <w:numId w:val="9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en-GB"/>
        </w:rPr>
      </w:pPr>
      <w:hyperlink r:id="rId13" w:tgtFrame="_blank" w:history="1">
        <w:r w:rsidR="001E3B05" w:rsidRPr="0046054E">
          <w:rPr>
            <w:rFonts w:ascii="Times New Roman" w:hAnsi="Times New Roman" w:cs="Times New Roman"/>
            <w:sz w:val="24"/>
            <w:szCs w:val="24"/>
            <w:lang w:val="en-GB"/>
          </w:rPr>
          <w:t>https://www.education-profiles.org/</w:t>
        </w:r>
      </w:hyperlink>
      <w:r w:rsidR="001E3B05" w:rsidRPr="0046054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14:paraId="3A6B2421" w14:textId="60C5BD24" w:rsidR="001E3B05" w:rsidRPr="0046054E" w:rsidRDefault="001E3B05" w:rsidP="001F7393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6054E">
        <w:rPr>
          <w:rFonts w:ascii="Times New Roman" w:hAnsi="Times New Roman" w:cs="Times New Roman"/>
          <w:sz w:val="24"/>
          <w:szCs w:val="24"/>
        </w:rPr>
        <w:t>Username</w:t>
      </w:r>
      <w:proofErr w:type="spellEnd"/>
      <w:r w:rsidRPr="0046054E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46054E">
        <w:rPr>
          <w:rFonts w:ascii="Times New Roman" w:hAnsi="Times New Roman" w:cs="Times New Roman"/>
          <w:sz w:val="24"/>
          <w:szCs w:val="24"/>
        </w:rPr>
        <w:t xml:space="preserve"> team</w:t>
      </w:r>
    </w:p>
    <w:p w14:paraId="3B55D7E3" w14:textId="0D93A63B" w:rsidR="001E3B05" w:rsidRPr="0046054E" w:rsidRDefault="001E3B05" w:rsidP="001F7393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6054E">
        <w:rPr>
          <w:rFonts w:ascii="Times New Roman" w:hAnsi="Times New Roman" w:cs="Times New Roman"/>
          <w:sz w:val="24"/>
          <w:szCs w:val="24"/>
        </w:rPr>
        <w:t>Password</w:t>
      </w:r>
      <w:proofErr w:type="spellEnd"/>
      <w:r w:rsidRPr="0046054E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46054E">
        <w:rPr>
          <w:rFonts w:ascii="Times New Roman" w:hAnsi="Times New Roman" w:cs="Times New Roman"/>
          <w:sz w:val="24"/>
          <w:szCs w:val="24"/>
        </w:rPr>
        <w:t xml:space="preserve"> gemprofiles246!</w:t>
      </w:r>
    </w:p>
    <w:p w14:paraId="276A836A" w14:textId="77777777" w:rsidR="001E3B05" w:rsidRPr="00445249" w:rsidRDefault="001E3B05" w:rsidP="001F739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48004C2B" w14:textId="482E424F" w:rsidR="00F243B4" w:rsidRPr="00445249" w:rsidRDefault="00F243B4" w:rsidP="001F73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4524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sectPr w:rsidR="00F243B4" w:rsidRPr="00445249" w:rsidSect="00E632E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Vita Std Med">
    <w:altName w:val="Calibri"/>
    <w:panose1 w:val="00000000000000000000"/>
    <w:charset w:val="4D"/>
    <w:family w:val="auto"/>
    <w:notTrueType/>
    <w:pitch w:val="variable"/>
    <w:sig w:usb0="A00000FF" w:usb1="5001E47B" w:usb2="00000000" w:usb3="00000000" w:csb0="0000009B" w:csb1="00000000"/>
  </w:font>
  <w:font w:name="Vita Std Lt">
    <w:altName w:val="Vita Std Lt"/>
    <w:panose1 w:val="00000000000000000000"/>
    <w:charset w:val="4D"/>
    <w:family w:val="auto"/>
    <w:notTrueType/>
    <w:pitch w:val="variable"/>
    <w:sig w:usb0="A00000FF" w:usb1="5001E47B" w:usb2="00000000" w:usb3="00000000" w:csb0="0000009B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B13BE8"/>
    <w:multiLevelType w:val="hybridMultilevel"/>
    <w:tmpl w:val="2626D3A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3556A"/>
    <w:multiLevelType w:val="hybridMultilevel"/>
    <w:tmpl w:val="09EE45D4"/>
    <w:lvl w:ilvl="0" w:tplc="94F2AE82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F0EDF"/>
    <w:multiLevelType w:val="hybridMultilevel"/>
    <w:tmpl w:val="E8B65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80805"/>
    <w:multiLevelType w:val="hybridMultilevel"/>
    <w:tmpl w:val="2EB8AB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51685"/>
    <w:multiLevelType w:val="hybridMultilevel"/>
    <w:tmpl w:val="D1961F18"/>
    <w:lvl w:ilvl="0" w:tplc="4B72CB32">
      <w:start w:val="1"/>
      <w:numFmt w:val="decimal"/>
      <w:pStyle w:val="Bullet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6418B2"/>
    <w:multiLevelType w:val="hybridMultilevel"/>
    <w:tmpl w:val="24C27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C11C8F"/>
    <w:multiLevelType w:val="hybridMultilevel"/>
    <w:tmpl w:val="AA10CDDA"/>
    <w:lvl w:ilvl="0" w:tplc="4EAA343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9B4C43"/>
    <w:multiLevelType w:val="hybridMultilevel"/>
    <w:tmpl w:val="A6E8C28A"/>
    <w:lvl w:ilvl="0" w:tplc="040C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6F4FC9"/>
    <w:multiLevelType w:val="hybridMultilevel"/>
    <w:tmpl w:val="111CE0E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101C6D"/>
    <w:multiLevelType w:val="hybridMultilevel"/>
    <w:tmpl w:val="4D7CF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95A90"/>
    <w:multiLevelType w:val="hybridMultilevel"/>
    <w:tmpl w:val="E7D09DC8"/>
    <w:lvl w:ilvl="0" w:tplc="788AD7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5"/>
  </w:num>
  <w:num w:numId="11">
    <w:abstractNumId w:val="4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3"/>
  </w:num>
  <w:num w:numId="14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6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s-CL" w:vendorID="64" w:dllVersion="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nb-NO" w:vendorID="64" w:dllVersion="4096" w:nlCheck="1" w:checkStyle="0"/>
  <w:activeWritingStyle w:appName="MSWord" w:lang="fr-FR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5E0"/>
    <w:rsid w:val="00001C88"/>
    <w:rsid w:val="00016F63"/>
    <w:rsid w:val="00037C08"/>
    <w:rsid w:val="000604AA"/>
    <w:rsid w:val="00065479"/>
    <w:rsid w:val="000B2B0B"/>
    <w:rsid w:val="000C25A7"/>
    <w:rsid w:val="000C66DB"/>
    <w:rsid w:val="000D2D68"/>
    <w:rsid w:val="000D46B4"/>
    <w:rsid w:val="00103CED"/>
    <w:rsid w:val="001070AA"/>
    <w:rsid w:val="00112766"/>
    <w:rsid w:val="0011439D"/>
    <w:rsid w:val="00125C2F"/>
    <w:rsid w:val="00150994"/>
    <w:rsid w:val="001639D6"/>
    <w:rsid w:val="00170611"/>
    <w:rsid w:val="00173825"/>
    <w:rsid w:val="001A7E9A"/>
    <w:rsid w:val="001B0FD3"/>
    <w:rsid w:val="001B5A57"/>
    <w:rsid w:val="001B7FA3"/>
    <w:rsid w:val="001E3B05"/>
    <w:rsid w:val="001F7393"/>
    <w:rsid w:val="002372CF"/>
    <w:rsid w:val="00277029"/>
    <w:rsid w:val="00277083"/>
    <w:rsid w:val="00295DFD"/>
    <w:rsid w:val="002B194E"/>
    <w:rsid w:val="002D174F"/>
    <w:rsid w:val="002D2B68"/>
    <w:rsid w:val="002E085E"/>
    <w:rsid w:val="002F71AA"/>
    <w:rsid w:val="00311E50"/>
    <w:rsid w:val="00335F7D"/>
    <w:rsid w:val="00341319"/>
    <w:rsid w:val="00352547"/>
    <w:rsid w:val="0035544A"/>
    <w:rsid w:val="0036091C"/>
    <w:rsid w:val="003678D2"/>
    <w:rsid w:val="00375745"/>
    <w:rsid w:val="00383D93"/>
    <w:rsid w:val="003D34BA"/>
    <w:rsid w:val="003D6BDD"/>
    <w:rsid w:val="003E6636"/>
    <w:rsid w:val="003E6DB8"/>
    <w:rsid w:val="003F34EB"/>
    <w:rsid w:val="003F549B"/>
    <w:rsid w:val="004058E0"/>
    <w:rsid w:val="00413672"/>
    <w:rsid w:val="00437CF1"/>
    <w:rsid w:val="004411DE"/>
    <w:rsid w:val="00445249"/>
    <w:rsid w:val="0046054E"/>
    <w:rsid w:val="0046286F"/>
    <w:rsid w:val="004629C5"/>
    <w:rsid w:val="00482F79"/>
    <w:rsid w:val="004902F0"/>
    <w:rsid w:val="004965D1"/>
    <w:rsid w:val="004C305E"/>
    <w:rsid w:val="004D726E"/>
    <w:rsid w:val="004E47A6"/>
    <w:rsid w:val="004E69A3"/>
    <w:rsid w:val="004F6DFE"/>
    <w:rsid w:val="005119B2"/>
    <w:rsid w:val="00512D8D"/>
    <w:rsid w:val="00515BC9"/>
    <w:rsid w:val="005166C0"/>
    <w:rsid w:val="005266C8"/>
    <w:rsid w:val="00530BC4"/>
    <w:rsid w:val="00531114"/>
    <w:rsid w:val="005606DE"/>
    <w:rsid w:val="005610AC"/>
    <w:rsid w:val="005A403F"/>
    <w:rsid w:val="005B653B"/>
    <w:rsid w:val="005D52FF"/>
    <w:rsid w:val="005E5A3B"/>
    <w:rsid w:val="005F058C"/>
    <w:rsid w:val="00602DC2"/>
    <w:rsid w:val="00626590"/>
    <w:rsid w:val="00634DE8"/>
    <w:rsid w:val="00644CCF"/>
    <w:rsid w:val="006611EC"/>
    <w:rsid w:val="006717D6"/>
    <w:rsid w:val="00682C64"/>
    <w:rsid w:val="00697031"/>
    <w:rsid w:val="006A583E"/>
    <w:rsid w:val="006A6A3A"/>
    <w:rsid w:val="006D7531"/>
    <w:rsid w:val="006E1A34"/>
    <w:rsid w:val="0070406F"/>
    <w:rsid w:val="007206A9"/>
    <w:rsid w:val="007738D4"/>
    <w:rsid w:val="007F6E1B"/>
    <w:rsid w:val="00807814"/>
    <w:rsid w:val="00812F05"/>
    <w:rsid w:val="008208DB"/>
    <w:rsid w:val="0082214E"/>
    <w:rsid w:val="00855FCA"/>
    <w:rsid w:val="00887319"/>
    <w:rsid w:val="008D4FB6"/>
    <w:rsid w:val="008F01A1"/>
    <w:rsid w:val="008F4D1C"/>
    <w:rsid w:val="009367C4"/>
    <w:rsid w:val="0096191D"/>
    <w:rsid w:val="00962448"/>
    <w:rsid w:val="00964A85"/>
    <w:rsid w:val="009A63CF"/>
    <w:rsid w:val="009B0475"/>
    <w:rsid w:val="009B5613"/>
    <w:rsid w:val="009D6417"/>
    <w:rsid w:val="009F628A"/>
    <w:rsid w:val="00A02D04"/>
    <w:rsid w:val="00A122D2"/>
    <w:rsid w:val="00A37A2A"/>
    <w:rsid w:val="00A86203"/>
    <w:rsid w:val="00A91161"/>
    <w:rsid w:val="00AA4582"/>
    <w:rsid w:val="00AA61EA"/>
    <w:rsid w:val="00AA6740"/>
    <w:rsid w:val="00AA7B40"/>
    <w:rsid w:val="00AB437F"/>
    <w:rsid w:val="00AB4AC5"/>
    <w:rsid w:val="00AB6D50"/>
    <w:rsid w:val="00AB7692"/>
    <w:rsid w:val="00AD48F5"/>
    <w:rsid w:val="00AF55D0"/>
    <w:rsid w:val="00B04466"/>
    <w:rsid w:val="00B103E5"/>
    <w:rsid w:val="00B16E4B"/>
    <w:rsid w:val="00B36350"/>
    <w:rsid w:val="00B50732"/>
    <w:rsid w:val="00B51F05"/>
    <w:rsid w:val="00B74DB7"/>
    <w:rsid w:val="00BA0777"/>
    <w:rsid w:val="00BD39B8"/>
    <w:rsid w:val="00BE1AF7"/>
    <w:rsid w:val="00BF290A"/>
    <w:rsid w:val="00C056A4"/>
    <w:rsid w:val="00C34C80"/>
    <w:rsid w:val="00C910F2"/>
    <w:rsid w:val="00CA67B1"/>
    <w:rsid w:val="00CA6A99"/>
    <w:rsid w:val="00CB2732"/>
    <w:rsid w:val="00CD56E4"/>
    <w:rsid w:val="00CD5DC0"/>
    <w:rsid w:val="00CE03CA"/>
    <w:rsid w:val="00CF0162"/>
    <w:rsid w:val="00CF15E0"/>
    <w:rsid w:val="00CF42A3"/>
    <w:rsid w:val="00CF7E7E"/>
    <w:rsid w:val="00D1538D"/>
    <w:rsid w:val="00D22457"/>
    <w:rsid w:val="00D3212B"/>
    <w:rsid w:val="00D36260"/>
    <w:rsid w:val="00D52510"/>
    <w:rsid w:val="00D70FEF"/>
    <w:rsid w:val="00D81985"/>
    <w:rsid w:val="00D928AE"/>
    <w:rsid w:val="00D95A39"/>
    <w:rsid w:val="00DA47C0"/>
    <w:rsid w:val="00DB0BBD"/>
    <w:rsid w:val="00DC091A"/>
    <w:rsid w:val="00DD52FA"/>
    <w:rsid w:val="00DE5B9C"/>
    <w:rsid w:val="00DF5E62"/>
    <w:rsid w:val="00DF5ECA"/>
    <w:rsid w:val="00E072BA"/>
    <w:rsid w:val="00E100C8"/>
    <w:rsid w:val="00E22AE3"/>
    <w:rsid w:val="00E2705B"/>
    <w:rsid w:val="00E316AB"/>
    <w:rsid w:val="00E31DAE"/>
    <w:rsid w:val="00E61FE6"/>
    <w:rsid w:val="00E632E6"/>
    <w:rsid w:val="00E97B85"/>
    <w:rsid w:val="00EA15E6"/>
    <w:rsid w:val="00EA769E"/>
    <w:rsid w:val="00ED1438"/>
    <w:rsid w:val="00EF255D"/>
    <w:rsid w:val="00F0713B"/>
    <w:rsid w:val="00F20011"/>
    <w:rsid w:val="00F243B4"/>
    <w:rsid w:val="00F74FAA"/>
    <w:rsid w:val="00F80576"/>
    <w:rsid w:val="00F93020"/>
    <w:rsid w:val="00FA0DCE"/>
    <w:rsid w:val="00FA1197"/>
    <w:rsid w:val="00FB24E3"/>
    <w:rsid w:val="00FB2C93"/>
    <w:rsid w:val="00FB506E"/>
    <w:rsid w:val="00FB7E18"/>
    <w:rsid w:val="00FC7116"/>
    <w:rsid w:val="00FD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67AF47"/>
  <w15:docId w15:val="{59FE1C87-9F29-E84A-BF0A-4C4B54E86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E69A3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6A583E"/>
    <w:pPr>
      <w:spacing w:after="0" w:line="240" w:lineRule="auto"/>
    </w:pPr>
    <w:rPr>
      <w:rFonts w:ascii="Times New Roman" w:hAnsi="Times New Roman" w:cstheme="majorBidi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583E"/>
    <w:rPr>
      <w:rFonts w:ascii="Times New Roman" w:hAnsi="Times New Roman" w:cstheme="majorBidi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6A583E"/>
    <w:rPr>
      <w:sz w:val="16"/>
      <w:szCs w:val="16"/>
    </w:rPr>
  </w:style>
  <w:style w:type="paragraph" w:styleId="BodyText">
    <w:name w:val="Body Text"/>
    <w:basedOn w:val="Normal"/>
    <w:link w:val="BodyTextChar"/>
    <w:unhideWhenUsed/>
    <w:qFormat/>
    <w:rsid w:val="006A583E"/>
    <w:pPr>
      <w:spacing w:before="180" w:after="180" w:line="240" w:lineRule="auto"/>
    </w:pPr>
    <w:rPr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6A583E"/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58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83E"/>
    <w:rPr>
      <w:rFonts w:ascii="Segoe UI" w:hAnsi="Segoe UI" w:cs="Segoe UI"/>
      <w:sz w:val="18"/>
      <w:szCs w:val="18"/>
    </w:rPr>
  </w:style>
  <w:style w:type="paragraph" w:customStyle="1" w:styleId="Bullet">
    <w:name w:val="Bullet"/>
    <w:basedOn w:val="Normal"/>
    <w:link w:val="BulletChar"/>
    <w:qFormat/>
    <w:rsid w:val="005B653B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ulletChar">
    <w:name w:val="Bullet Char"/>
    <w:basedOn w:val="DefaultParagraphFont"/>
    <w:link w:val="Bullet"/>
    <w:rsid w:val="005B653B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4058E0"/>
    <w:rPr>
      <w:color w:val="0563C1" w:themeColor="hyperlink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D56E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2E6"/>
    <w:pPr>
      <w:spacing w:after="160"/>
    </w:pPr>
    <w:rPr>
      <w:rFonts w:asciiTheme="minorHAnsi" w:hAnsiTheme="minorHAnsi" w:cstheme="minorBidi"/>
      <w:b/>
      <w:bCs/>
      <w:lang w:val="fr-F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32E6"/>
    <w:rPr>
      <w:rFonts w:ascii="Times New Roman" w:hAnsi="Times New Roman" w:cstheme="majorBidi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D34BA"/>
    <w:pPr>
      <w:spacing w:after="0" w:line="240" w:lineRule="auto"/>
    </w:pPr>
  </w:style>
  <w:style w:type="paragraph" w:customStyle="1" w:styleId="xmsonormal">
    <w:name w:val="x_msonormal"/>
    <w:basedOn w:val="Normal"/>
    <w:rsid w:val="00EF25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D52FF"/>
    <w:rPr>
      <w:color w:val="605E5C"/>
      <w:shd w:val="clear" w:color="auto" w:fill="E1DFDD"/>
    </w:rPr>
  </w:style>
  <w:style w:type="character" w:customStyle="1" w:styleId="A12">
    <w:name w:val="A12"/>
    <w:uiPriority w:val="99"/>
    <w:rsid w:val="005266C8"/>
    <w:rPr>
      <w:rFonts w:cs="Vita Std Med"/>
      <w:color w:val="7A1777"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604A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604AA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F7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A7E9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31114"/>
  </w:style>
  <w:style w:type="character" w:customStyle="1" w:styleId="mark64vs3yd7n">
    <w:name w:val="mark64vs3yd7n"/>
    <w:basedOn w:val="DefaultParagraphFont"/>
    <w:rsid w:val="009367C4"/>
  </w:style>
  <w:style w:type="character" w:customStyle="1" w:styleId="markwc7wsjqze">
    <w:name w:val="markwc7wsjqze"/>
    <w:basedOn w:val="DefaultParagraphFont"/>
    <w:rsid w:val="00037C08"/>
  </w:style>
  <w:style w:type="paragraph" w:customStyle="1" w:styleId="Pa103">
    <w:name w:val="Pa10_3"/>
    <w:basedOn w:val="Normal"/>
    <w:next w:val="Normal"/>
    <w:uiPriority w:val="99"/>
    <w:rsid w:val="003F549B"/>
    <w:pPr>
      <w:autoSpaceDE w:val="0"/>
      <w:autoSpaceDN w:val="0"/>
      <w:adjustRightInd w:val="0"/>
      <w:spacing w:after="0" w:line="171" w:lineRule="atLeast"/>
    </w:pPr>
    <w:rPr>
      <w:rFonts w:ascii="Vita Std Lt" w:hAnsi="Vita Std Lt"/>
      <w:sz w:val="24"/>
      <w:szCs w:val="24"/>
      <w:lang w:val="en-GB"/>
    </w:rPr>
  </w:style>
  <w:style w:type="paragraph" w:customStyle="1" w:styleId="Default">
    <w:name w:val="Default"/>
    <w:rsid w:val="0035544A"/>
    <w:pPr>
      <w:autoSpaceDE w:val="0"/>
      <w:autoSpaceDN w:val="0"/>
      <w:adjustRightInd w:val="0"/>
      <w:spacing w:after="0" w:line="240" w:lineRule="auto"/>
    </w:pPr>
    <w:rPr>
      <w:rFonts w:ascii="Vita Std Lt" w:hAnsi="Vita Std Lt" w:cs="Vita Std Lt"/>
      <w:color w:val="000000"/>
      <w:sz w:val="24"/>
      <w:szCs w:val="24"/>
      <w:lang w:val="en-GB"/>
    </w:rPr>
  </w:style>
  <w:style w:type="paragraph" w:customStyle="1" w:styleId="Pa52">
    <w:name w:val="Pa5_2"/>
    <w:basedOn w:val="Default"/>
    <w:next w:val="Default"/>
    <w:uiPriority w:val="99"/>
    <w:rsid w:val="0035544A"/>
    <w:pPr>
      <w:spacing w:line="17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2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3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31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7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40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ducation-profiles.org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n.unesco.org/gem-report/2020-e-press-ki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em-report-2020.unesco.org/poll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://www.education-profiles.org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education-profiles.org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A97454CA89A341BCBFC8A3C8D2FEDE" ma:contentTypeVersion="14" ma:contentTypeDescription="Create a new document." ma:contentTypeScope="" ma:versionID="f2d35faa486ff4f1ccc7bfdc05a10b4f">
  <xsd:schema xmlns:xsd="http://www.w3.org/2001/XMLSchema" xmlns:xs="http://www.w3.org/2001/XMLSchema" xmlns:p="http://schemas.microsoft.com/office/2006/metadata/properties" xmlns:ns1="http://schemas.microsoft.com/sharepoint/v3" xmlns:ns2="bedfb24e-79bb-4efe-bd94-3de63013edc1" xmlns:ns3="30161448-a2f4-42cc-a32d-1a91d52e00b3" targetNamespace="http://schemas.microsoft.com/office/2006/metadata/properties" ma:root="true" ma:fieldsID="fe797c184adca738de3f03bf59086ba4" ns1:_="" ns2:_="" ns3:_="">
    <xsd:import namespace="http://schemas.microsoft.com/sharepoint/v3"/>
    <xsd:import namespace="bedfb24e-79bb-4efe-bd94-3de63013edc1"/>
    <xsd:import namespace="30161448-a2f4-42cc-a32d-1a91d52e00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dfb24e-79bb-4efe-bd94-3de63013ed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161448-a2f4-42cc-a32d-1a91d52e00b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06A047-5AFA-437C-9931-A28ED9DC29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edfb24e-79bb-4efe-bd94-3de63013edc1"/>
    <ds:schemaRef ds:uri="30161448-a2f4-42cc-a32d-1a91d52e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9D9F3A-8596-394C-B73E-69539CF17B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F61EF4-9EFA-4CEF-95E8-347BFA544B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82370D7-F397-42FB-8AD3-4B668843C4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3</Pages>
  <Words>1335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UNESCO</Company>
  <LinksUpToDate>false</LinksUpToDate>
  <CharactersWithSpaces>8928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Redman, Katharine</dc:creator>
  <cp:keywords/>
  <dc:description/>
  <cp:lastModifiedBy>Redman, Katharine</cp:lastModifiedBy>
  <cp:revision>18</cp:revision>
  <dcterms:created xsi:type="dcterms:W3CDTF">2020-05-29T14:26:00Z</dcterms:created>
  <dcterms:modified xsi:type="dcterms:W3CDTF">2020-06-16T14:17:00Z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0x010100DBA97454CA89A341BCBFC8A3C8D2FEDE</vt:lpwstr>
  </property>
</Properties>
</file>